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85" w:rsidRPr="003C24D9" w:rsidRDefault="00E364B6" w:rsidP="003C24D9">
      <w:pPr>
        <w:tabs>
          <w:tab w:val="left" w:pos="1719"/>
          <w:tab w:val="center" w:pos="4536"/>
          <w:tab w:val="left" w:pos="7555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color w:val="0D0D0D"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noProof/>
          <w:color w:val="0D0D0D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99.45pt;margin-top:7.3pt;width:119.35pt;height:80.75pt;z-index:25166745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" strokecolor="white [3212]">
            <v:textbox>
              <w:txbxContent>
                <w:p w:rsidR="00896166" w:rsidRDefault="00896166" w:rsidP="00C73285">
                  <w:r>
                    <w:object w:dxaOrig="3015" w:dyaOrig="30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4.25pt;height:87.75pt" o:ole="">
                        <v:imagedata r:id="rId5" o:title=""/>
                      </v:shape>
                      <o:OLEObject Type="Embed" ProgID="PBrush" ShapeID="_x0000_i1025" DrawAspect="Content" ObjectID="_1799184267" r:id="rId6"/>
                    </w:objec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color w:val="0D0D0D"/>
          <w:sz w:val="32"/>
          <w:szCs w:val="32"/>
        </w:rPr>
        <w:pict>
          <v:shape id="Zone de texte 8" o:spid="_x0000_s1027" type="#_x0000_t202" style="position:absolute;left:0;text-align:left;margin-left:1.65pt;margin-top:0;width:113.85pt;height:121.45pt;z-index:-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" strokecolor="white [3212]">
            <v:textbox style="mso-fit-shape-to-text:t">
              <w:txbxContent>
                <w:p w:rsidR="00896166" w:rsidRDefault="00896166" w:rsidP="00C73285">
                  <w:r>
                    <w:object w:dxaOrig="3015" w:dyaOrig="3015">
                      <v:shape id="_x0000_i1026" type="#_x0000_t75" style="width:104.25pt;height:87.75pt" o:ole="">
                        <v:imagedata r:id="rId5" o:title=""/>
                      </v:shape>
                      <o:OLEObject Type="Embed" ProgID="PBrush" ShapeID="_x0000_i1026" DrawAspect="Content" ObjectID="_1799184268" r:id="rId7"/>
                    </w:object>
                  </w:r>
                </w:p>
              </w:txbxContent>
            </v:textbox>
          </v:shape>
        </w:pict>
      </w:r>
      <w:r w:rsidR="00C73285" w:rsidRPr="003C24D9">
        <w:rPr>
          <w:rFonts w:ascii="Sakkal Majalla" w:hAnsi="Sakkal Majalla" w:cs="Sakkal Majalla"/>
          <w:b/>
          <w:bCs/>
          <w:noProof/>
          <w:color w:val="0D0D0D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7800975</wp:posOffset>
            </wp:positionH>
            <wp:positionV relativeFrom="paragraph">
              <wp:posOffset>114300</wp:posOffset>
            </wp:positionV>
            <wp:extent cx="1000125" cy="695325"/>
            <wp:effectExtent l="19050" t="0" r="9525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285" w:rsidRPr="003C24D9"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  <w:t>ج</w:t>
      </w:r>
      <w:r w:rsidR="000A2668" w:rsidRPr="003C24D9"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  <w:t>ــــ</w:t>
      </w:r>
      <w:r w:rsidR="00C73285" w:rsidRPr="003C24D9"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  <w:t xml:space="preserve">امعة الشاذلي بن جديد ـ </w:t>
      </w:r>
      <w:proofErr w:type="spellStart"/>
      <w:r w:rsidR="00C73285" w:rsidRPr="003C24D9"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  <w:t>الطارف</w:t>
      </w:r>
      <w:proofErr w:type="spellEnd"/>
    </w:p>
    <w:p w:rsidR="00C73285" w:rsidRPr="003C24D9" w:rsidRDefault="00C73285" w:rsidP="003C24D9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</w:pPr>
      <w:r w:rsidRPr="003C24D9"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  <w:t>كليّة العلوم الاجتماعية و</w:t>
      </w:r>
      <w:r w:rsidR="007F496A" w:rsidRPr="003C24D9"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  <w:t>الإنسانية</w:t>
      </w:r>
    </w:p>
    <w:p w:rsidR="00D60508" w:rsidRPr="003C24D9" w:rsidRDefault="000A2668" w:rsidP="003C24D9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</w:pPr>
      <w:r w:rsidRPr="003C24D9"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  <w:t xml:space="preserve">قســـــم علـــم </w:t>
      </w:r>
      <w:r w:rsidR="00060532" w:rsidRPr="003C24D9">
        <w:rPr>
          <w:rFonts w:ascii="Sakkal Majalla" w:hAnsi="Sakkal Majalla" w:cs="Sakkal Majalla"/>
          <w:b/>
          <w:bCs/>
          <w:color w:val="0D0D0D"/>
          <w:sz w:val="32"/>
          <w:szCs w:val="32"/>
          <w:rtl/>
          <w:lang w:bidi="ar-DZ"/>
        </w:rPr>
        <w:t>النفس</w:t>
      </w:r>
    </w:p>
    <w:p w:rsidR="000A2668" w:rsidRPr="003C24D9" w:rsidRDefault="00B116AF" w:rsidP="00985FFC">
      <w:pPr>
        <w:bidi/>
        <w:spacing w:line="276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lang w:bidi="ar-DZ"/>
        </w:rPr>
      </w:pPr>
      <w:r w:rsidRPr="003C24D9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>الإجابة النموذجية لامتحان</w:t>
      </w:r>
      <w:r w:rsidR="000A2668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 xml:space="preserve"> الســــــداسي </w:t>
      </w:r>
      <w:r w:rsidR="00060532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>ال</w:t>
      </w:r>
      <w:r w:rsidR="00985FFC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>رابع</w:t>
      </w:r>
      <w:r w:rsidR="00D60508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  <w:lang w:bidi="ar-DZ"/>
        </w:rPr>
        <w:t xml:space="preserve"> سنة </w:t>
      </w:r>
      <w:r w:rsidR="00060532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>الثا</w:t>
      </w:r>
      <w:r w:rsidR="00985FFC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>لث</w:t>
      </w:r>
      <w:r w:rsidR="00060532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>ة علم النفس</w:t>
      </w:r>
    </w:p>
    <w:p w:rsidR="00B86FA8" w:rsidRPr="003C24D9" w:rsidRDefault="000A2668" w:rsidP="00985FFC">
      <w:pPr>
        <w:bidi/>
        <w:spacing w:line="276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  <w:r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 xml:space="preserve">مقيـــاس: </w:t>
      </w:r>
      <w:r w:rsidR="00985FFC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>تسيير الموارد البشرية</w:t>
      </w:r>
      <w:r w:rsidR="003C24D9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</w:rPr>
        <w:t xml:space="preserve"> 01</w:t>
      </w:r>
      <w:r w:rsidR="00985FFC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 xml:space="preserve"> </w:t>
      </w:r>
      <w:r w:rsidR="0062567E" w:rsidRPr="003C24D9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  <w:t>:</w:t>
      </w:r>
    </w:p>
    <w:p w:rsidR="00985FFC" w:rsidRPr="003C24D9" w:rsidRDefault="00E0690C" w:rsidP="00985FFC">
      <w:p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الجواب الأول</w:t>
      </w:r>
      <w:r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:(05 </w:t>
      </w:r>
      <w:proofErr w:type="gramStart"/>
      <w:r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ن)</w:t>
      </w: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985FFC"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العوامل المتحكمة في عملية الاستقطاب:</w:t>
      </w:r>
    </w:p>
    <w:p w:rsidR="00985FFC" w:rsidRPr="003C24D9" w:rsidRDefault="00985FFC" w:rsidP="00985FFC">
      <w:pPr>
        <w:pStyle w:val="Paragraphedeliste"/>
        <w:numPr>
          <w:ilvl w:val="0"/>
          <w:numId w:val="11"/>
        </w:num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الأسلوب المتبع في الاستقطاب من خلال الإعلانات </w:t>
      </w:r>
      <w:proofErr w:type="gramStart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في  مكاتب</w:t>
      </w:r>
      <w:proofErr w:type="gramEnd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التوظيف، الصحف ، المجلات،مواقع التواصل الاجتماعي......</w:t>
      </w:r>
      <w:proofErr w:type="gramStart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الخ</w:t>
      </w:r>
      <w:proofErr w:type="gramEnd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985FFC" w:rsidRPr="003C24D9" w:rsidRDefault="00985FFC" w:rsidP="00985FFC">
      <w:pPr>
        <w:pStyle w:val="Paragraphedeliste"/>
        <w:numPr>
          <w:ilvl w:val="0"/>
          <w:numId w:val="11"/>
        </w:num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الرسالة</w:t>
      </w:r>
      <w:proofErr w:type="gramEnd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يتضمنها الاستقطاب.</w:t>
      </w:r>
    </w:p>
    <w:p w:rsidR="00985FFC" w:rsidRPr="003C24D9" w:rsidRDefault="008B3E52" w:rsidP="00985FFC">
      <w:pPr>
        <w:pStyle w:val="Paragraphedeliste"/>
        <w:numPr>
          <w:ilvl w:val="0"/>
          <w:numId w:val="11"/>
        </w:num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الإجراءات الإدارية المتعلقة بالملف الإداري ومتى تتم عملية الاحتيار والتوظيف.</w:t>
      </w:r>
    </w:p>
    <w:p w:rsidR="008B3E52" w:rsidRPr="003C24D9" w:rsidRDefault="008B3E52" w:rsidP="008B3E52">
      <w:pPr>
        <w:pStyle w:val="Paragraphedeliste"/>
        <w:numPr>
          <w:ilvl w:val="0"/>
          <w:numId w:val="11"/>
        </w:num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سوق العمل والذي يمكن أن يكون </w:t>
      </w:r>
      <w:proofErr w:type="gramStart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محليا</w:t>
      </w:r>
      <w:proofErr w:type="gramEnd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 إقليمية، عالمية.</w:t>
      </w:r>
    </w:p>
    <w:p w:rsidR="00E0690C" w:rsidRPr="003C24D9" w:rsidRDefault="00E0690C" w:rsidP="008B3E52">
      <w:pPr>
        <w:pStyle w:val="Paragraphedeliste"/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287EA5" w:rsidRPr="003C24D9" w:rsidRDefault="00B116AF" w:rsidP="00E0690C">
      <w:pPr>
        <w:tabs>
          <w:tab w:val="left" w:pos="3624"/>
        </w:tabs>
        <w:bidi/>
        <w:spacing w:line="276" w:lineRule="auto"/>
        <w:ind w:left="-426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الجواب</w:t>
      </w:r>
      <w:proofErr w:type="gramEnd"/>
      <w:r w:rsidR="00BF31CD"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682A2B"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</w:t>
      </w:r>
      <w:r w:rsidR="00E0690C"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لثاني</w:t>
      </w:r>
      <w:r w:rsidR="00BF31CD"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BF31CD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(</w:t>
      </w:r>
      <w:r w:rsidR="00682A2B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0</w:t>
      </w:r>
      <w:r w:rsidR="00E0690C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8</w:t>
      </w:r>
      <w:r w:rsidR="00BF31CD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ن)</w:t>
      </w:r>
    </w:p>
    <w:p w:rsidR="002E2924" w:rsidRPr="003C24D9" w:rsidRDefault="008B3E52" w:rsidP="008B3E52">
      <w:pPr>
        <w:pStyle w:val="Paragraphedeliste"/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شهد تسيير المورد البشري بالمؤسسة </w:t>
      </w:r>
      <w:proofErr w:type="gramStart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عديد  التغييرات</w:t>
      </w:r>
      <w:proofErr w:type="gramEnd"/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في المسمى والمضمون، وذلك حتم عليه  الانتقال من الوظيفة الإدارية إلى الوظيفة الإستراتيجية والجدول التالي يوضح الفرق بين وظائف إدارة الموارد البشرية : 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4292"/>
        <w:gridCol w:w="4276"/>
      </w:tblGrid>
      <w:tr w:rsidR="003C24D9" w:rsidRPr="003C24D9" w:rsidTr="008B3E52">
        <w:tc>
          <w:tcPr>
            <w:tcW w:w="4606" w:type="dxa"/>
          </w:tcPr>
          <w:p w:rsidR="008B3E52" w:rsidRPr="003C24D9" w:rsidRDefault="008B3E52" w:rsidP="00D83E58">
            <w:pPr>
              <w:pStyle w:val="Paragraphedeliste"/>
              <w:tabs>
                <w:tab w:val="left" w:pos="3624"/>
              </w:tabs>
              <w:bidi/>
              <w:spacing w:line="276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C24D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الوظيفة</w:t>
            </w:r>
            <w:proofErr w:type="gramEnd"/>
            <w:r w:rsidRPr="003C24D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الإدارية</w:t>
            </w:r>
          </w:p>
        </w:tc>
        <w:tc>
          <w:tcPr>
            <w:tcW w:w="4606" w:type="dxa"/>
          </w:tcPr>
          <w:p w:rsidR="008B3E52" w:rsidRPr="003C24D9" w:rsidRDefault="008B3E52" w:rsidP="00D83E58">
            <w:pPr>
              <w:pStyle w:val="Paragraphedeliste"/>
              <w:tabs>
                <w:tab w:val="left" w:pos="3624"/>
              </w:tabs>
              <w:bidi/>
              <w:spacing w:line="276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C24D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الوظيفة الإستراتيجية</w:t>
            </w:r>
          </w:p>
        </w:tc>
      </w:tr>
      <w:tr w:rsidR="003C24D9" w:rsidRPr="003C24D9" w:rsidTr="008B3E52">
        <w:tc>
          <w:tcPr>
            <w:tcW w:w="4606" w:type="dxa"/>
          </w:tcPr>
          <w:p w:rsidR="008B3E52" w:rsidRPr="003C24D9" w:rsidRDefault="008B3E52" w:rsidP="008B3E52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تفاعلي</w:t>
            </w:r>
          </w:p>
          <w:p w:rsidR="008B3E52" w:rsidRPr="003C24D9" w:rsidRDefault="008B3E52" w:rsidP="008B3E52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جمع بيانات الموارد البشرية </w:t>
            </w:r>
          </w:p>
          <w:p w:rsidR="008B3E52" w:rsidRPr="003C24D9" w:rsidRDefault="008B3E52" w:rsidP="008B3E52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تحقيق الأهداف التي تحددها الإدارة العليا</w:t>
            </w:r>
          </w:p>
          <w:p w:rsidR="008B3E52" w:rsidRPr="003C24D9" w:rsidRDefault="00D83E58" w:rsidP="008B3E52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الانصياع</w:t>
            </w:r>
            <w:r w:rsidR="008B3E52"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إلى القوانين </w:t>
            </w:r>
            <w:proofErr w:type="gramStart"/>
            <w:r w:rsidR="008B3E52"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والأنظمة</w:t>
            </w:r>
            <w:proofErr w:type="gramEnd"/>
            <w:r w:rsidR="008B3E52"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التي السارية </w:t>
            </w:r>
          </w:p>
          <w:p w:rsidR="008B3E52" w:rsidRPr="003C24D9" w:rsidRDefault="008B3E52" w:rsidP="008B3E52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الإشراف على تقديم المزايا للعمال </w:t>
            </w:r>
          </w:p>
          <w:p w:rsidR="008B3E52" w:rsidRPr="003C24D9" w:rsidRDefault="008B3E52" w:rsidP="008B3E52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تصميم</w:t>
            </w:r>
            <w:proofErr w:type="gramEnd"/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البرامج التكوينية</w:t>
            </w:r>
          </w:p>
          <w:p w:rsidR="008B3E52" w:rsidRPr="003C24D9" w:rsidRDefault="008B3E52" w:rsidP="008B3E52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ملأ المناصب الشاغرة </w:t>
            </w:r>
            <w:r w:rsidR="00D83E58"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من خلال </w:t>
            </w:r>
            <w:r w:rsidR="00D83E58"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 xml:space="preserve">الاستقطاب والاختيار </w:t>
            </w:r>
          </w:p>
          <w:p w:rsidR="00D83E58" w:rsidRPr="003C24D9" w:rsidRDefault="00D83E58" w:rsidP="00D83E58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proofErr w:type="gramStart"/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إدارة</w:t>
            </w:r>
            <w:proofErr w:type="gramEnd"/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أنظمة الأجور</w:t>
            </w:r>
          </w:p>
        </w:tc>
        <w:tc>
          <w:tcPr>
            <w:tcW w:w="4606" w:type="dxa"/>
          </w:tcPr>
          <w:p w:rsidR="008B3E52" w:rsidRPr="003C24D9" w:rsidRDefault="00D83E58" w:rsidP="00D83E58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 w:rsidRPr="003C24D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إ</w:t>
            </w: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ستباقي</w:t>
            </w:r>
            <w:proofErr w:type="spellEnd"/>
          </w:p>
          <w:p w:rsidR="00D83E58" w:rsidRPr="003C24D9" w:rsidRDefault="00D83E58" w:rsidP="00D83E58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تقييم</w:t>
            </w:r>
            <w:proofErr w:type="gramEnd"/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وتنمية الكفاءات </w:t>
            </w:r>
          </w:p>
          <w:p w:rsidR="00D83E58" w:rsidRPr="003C24D9" w:rsidRDefault="00D83E58" w:rsidP="00D83E58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تحديد الأهداف الإستراتيجية لإدارة الموارد البشرية </w:t>
            </w:r>
          </w:p>
          <w:p w:rsidR="00D83E58" w:rsidRPr="003C24D9" w:rsidRDefault="00D83E58" w:rsidP="00D83E58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رسم سياسات وكتابة الإجراءات وتحسينها </w:t>
            </w:r>
          </w:p>
          <w:p w:rsidR="00D83E58" w:rsidRPr="003C24D9" w:rsidRDefault="00D83E58" w:rsidP="00D83E58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أصبح تقييم المزايا المقدمة للعمال بناء على النظرة الإستراتيجية.</w:t>
            </w:r>
          </w:p>
          <w:p w:rsidR="00D83E58" w:rsidRPr="003C24D9" w:rsidRDefault="00D83E58" w:rsidP="00D83E58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تحديد الاحتياجات التكوينية في </w:t>
            </w: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 xml:space="preserve">المنظمة </w:t>
            </w:r>
          </w:p>
          <w:p w:rsidR="00D83E58" w:rsidRPr="003C24D9" w:rsidRDefault="00D83E58" w:rsidP="00D83E58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أصبح تخطيط الموارد البشرية والتواصل مع الكفاءات.</w:t>
            </w:r>
          </w:p>
          <w:p w:rsidR="00D83E58" w:rsidRPr="003C24D9" w:rsidRDefault="00D83E58" w:rsidP="00D83E58">
            <w:pPr>
              <w:pStyle w:val="Paragraphedeliste"/>
              <w:numPr>
                <w:ilvl w:val="0"/>
                <w:numId w:val="11"/>
              </w:numPr>
              <w:tabs>
                <w:tab w:val="left" w:pos="3624"/>
              </w:tabs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3C24D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تبني برامج تعويض عادلة ترتكز على الكفاءات</w:t>
            </w:r>
          </w:p>
        </w:tc>
      </w:tr>
    </w:tbl>
    <w:p w:rsidR="008B3E52" w:rsidRPr="003C24D9" w:rsidRDefault="008B3E52" w:rsidP="008B3E52">
      <w:pPr>
        <w:pStyle w:val="Paragraphedeliste"/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662543" w:rsidRPr="003C24D9" w:rsidRDefault="00AA5F7A" w:rsidP="00662543">
      <w:p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الجواب</w:t>
      </w:r>
      <w:proofErr w:type="gramEnd"/>
      <w:r w:rsidR="00662543"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الثالث:</w:t>
      </w:r>
      <w:r w:rsidR="00662543"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662543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(05 ن)</w:t>
      </w:r>
    </w:p>
    <w:p w:rsidR="00D83E58" w:rsidRPr="003C24D9" w:rsidRDefault="00D83E58" w:rsidP="00D83E58">
      <w:pPr>
        <w:pStyle w:val="Paragraphedeliste"/>
        <w:numPr>
          <w:ilvl w:val="0"/>
          <w:numId w:val="11"/>
        </w:num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استقطاب داخلي</w:t>
      </w:r>
      <w:r w:rsidR="003C24D9"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3C24D9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(02 </w:t>
      </w:r>
      <w:proofErr w:type="gramStart"/>
      <w:r w:rsidR="003C24D9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ن) </w:t>
      </w:r>
      <w:r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مثال</w:t>
      </w:r>
      <w:proofErr w:type="gramEnd"/>
      <w:r w:rsidR="003C24D9"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3C24D9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(0,5 ن)</w:t>
      </w:r>
    </w:p>
    <w:p w:rsidR="00D83E58" w:rsidRPr="003C24D9" w:rsidRDefault="00D83E58" w:rsidP="00D83E58">
      <w:pPr>
        <w:pStyle w:val="Paragraphedeliste"/>
        <w:numPr>
          <w:ilvl w:val="0"/>
          <w:numId w:val="11"/>
        </w:num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استقطاب خارجي:</w:t>
      </w:r>
      <w:r w:rsidR="003C24D9"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24D9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(02 </w:t>
      </w:r>
      <w:proofErr w:type="gramStart"/>
      <w:r w:rsidR="003C24D9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ن)</w:t>
      </w:r>
      <w:r w:rsidR="003C24D9"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24D9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مثال</w:t>
      </w:r>
      <w:proofErr w:type="gramEnd"/>
      <w:r w:rsidR="003C24D9"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3C24D9"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3C24D9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(0,5ن)</w:t>
      </w:r>
    </w:p>
    <w:p w:rsidR="00287EA5" w:rsidRPr="003C24D9" w:rsidRDefault="00BF31CD" w:rsidP="002E2924">
      <w:p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ملاحظة</w:t>
      </w:r>
      <w:proofErr w:type="gramEnd"/>
      <w:r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: </w:t>
      </w:r>
      <w:r w:rsidRPr="003C24D9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  <w:t>(02 ن)</w:t>
      </w:r>
      <w:r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87EA5"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خاصة ب</w:t>
      </w:r>
      <w:r w:rsidR="004E57CE"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منهجية الإجابة</w:t>
      </w:r>
      <w:r w:rsidR="003B30EC" w:rsidRPr="003C24D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.</w:t>
      </w:r>
      <w:r w:rsidR="002E2924" w:rsidRPr="003C24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8563E8" w:rsidRPr="003C24D9" w:rsidRDefault="008563E8" w:rsidP="007F496A">
      <w:pPr>
        <w:spacing w:line="276" w:lineRule="auto"/>
        <w:rPr>
          <w:rFonts w:ascii="Sakkal Majalla" w:hAnsi="Sakkal Majalla" w:cs="Sakkal Majalla"/>
          <w:b/>
          <w:bCs/>
          <w:sz w:val="32"/>
          <w:szCs w:val="32"/>
        </w:rPr>
      </w:pPr>
    </w:p>
    <w:sectPr w:rsidR="008563E8" w:rsidRPr="003C24D9" w:rsidSect="0050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E"/>
    <w:multiLevelType w:val="hybridMultilevel"/>
    <w:tmpl w:val="E4A66D0A"/>
    <w:lvl w:ilvl="0" w:tplc="0E0676E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42C27"/>
    <w:multiLevelType w:val="hybridMultilevel"/>
    <w:tmpl w:val="CE4CF59C"/>
    <w:lvl w:ilvl="0" w:tplc="63E00A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87315"/>
    <w:multiLevelType w:val="hybridMultilevel"/>
    <w:tmpl w:val="036482E4"/>
    <w:lvl w:ilvl="0" w:tplc="3EFA6E2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204D"/>
    <w:multiLevelType w:val="hybridMultilevel"/>
    <w:tmpl w:val="660C7B1A"/>
    <w:lvl w:ilvl="0" w:tplc="A2725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77C82"/>
    <w:multiLevelType w:val="hybridMultilevel"/>
    <w:tmpl w:val="51BE4338"/>
    <w:lvl w:ilvl="0" w:tplc="DAD4B34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AF715F"/>
    <w:multiLevelType w:val="hybridMultilevel"/>
    <w:tmpl w:val="F5C8C05C"/>
    <w:lvl w:ilvl="0" w:tplc="7546A10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C29B3"/>
    <w:multiLevelType w:val="hybridMultilevel"/>
    <w:tmpl w:val="2EA6F802"/>
    <w:lvl w:ilvl="0" w:tplc="E098CF1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D0E4D"/>
    <w:multiLevelType w:val="hybridMultilevel"/>
    <w:tmpl w:val="A3FEF15A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F527913"/>
    <w:multiLevelType w:val="hybridMultilevel"/>
    <w:tmpl w:val="BCE41F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32DB4"/>
    <w:multiLevelType w:val="hybridMultilevel"/>
    <w:tmpl w:val="9BA0BA7A"/>
    <w:lvl w:ilvl="0" w:tplc="B89E32AE">
      <w:numFmt w:val="bullet"/>
      <w:lvlText w:val="-"/>
      <w:lvlJc w:val="left"/>
      <w:pPr>
        <w:ind w:left="46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>
    <w:nsid w:val="7EF37F0E"/>
    <w:multiLevelType w:val="hybridMultilevel"/>
    <w:tmpl w:val="170816E0"/>
    <w:lvl w:ilvl="0" w:tplc="831AEBF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208"/>
    <w:rsid w:val="00052D0F"/>
    <w:rsid w:val="00060532"/>
    <w:rsid w:val="0007211C"/>
    <w:rsid w:val="00074F43"/>
    <w:rsid w:val="000A2668"/>
    <w:rsid w:val="000A5804"/>
    <w:rsid w:val="00100CBB"/>
    <w:rsid w:val="00100E05"/>
    <w:rsid w:val="00127598"/>
    <w:rsid w:val="00171555"/>
    <w:rsid w:val="001A3473"/>
    <w:rsid w:val="001B5224"/>
    <w:rsid w:val="001D3CE0"/>
    <w:rsid w:val="001F19C1"/>
    <w:rsid w:val="00287EA5"/>
    <w:rsid w:val="00294E7D"/>
    <w:rsid w:val="002B7BE1"/>
    <w:rsid w:val="002D6786"/>
    <w:rsid w:val="002E2924"/>
    <w:rsid w:val="002F656C"/>
    <w:rsid w:val="00301737"/>
    <w:rsid w:val="003109EE"/>
    <w:rsid w:val="00332845"/>
    <w:rsid w:val="00347A2D"/>
    <w:rsid w:val="00387EB0"/>
    <w:rsid w:val="003B30EC"/>
    <w:rsid w:val="003B31EB"/>
    <w:rsid w:val="003C24D9"/>
    <w:rsid w:val="003D23CB"/>
    <w:rsid w:val="003E1596"/>
    <w:rsid w:val="0046723B"/>
    <w:rsid w:val="004C514F"/>
    <w:rsid w:val="004D5621"/>
    <w:rsid w:val="004E57CE"/>
    <w:rsid w:val="004E5DC6"/>
    <w:rsid w:val="005048F6"/>
    <w:rsid w:val="00507C0D"/>
    <w:rsid w:val="00520792"/>
    <w:rsid w:val="00521B59"/>
    <w:rsid w:val="00526EFE"/>
    <w:rsid w:val="005837CA"/>
    <w:rsid w:val="00593FB8"/>
    <w:rsid w:val="0062567E"/>
    <w:rsid w:val="00662543"/>
    <w:rsid w:val="006733F9"/>
    <w:rsid w:val="006820BD"/>
    <w:rsid w:val="00682A2B"/>
    <w:rsid w:val="006A44C3"/>
    <w:rsid w:val="006C4FA7"/>
    <w:rsid w:val="006E45C7"/>
    <w:rsid w:val="006F6B7B"/>
    <w:rsid w:val="00707FE2"/>
    <w:rsid w:val="00724FA4"/>
    <w:rsid w:val="007B20BD"/>
    <w:rsid w:val="007F496A"/>
    <w:rsid w:val="0082444F"/>
    <w:rsid w:val="00833D3C"/>
    <w:rsid w:val="008563E8"/>
    <w:rsid w:val="00882D90"/>
    <w:rsid w:val="00896166"/>
    <w:rsid w:val="008A44DF"/>
    <w:rsid w:val="008B3E52"/>
    <w:rsid w:val="008C3A28"/>
    <w:rsid w:val="0097318F"/>
    <w:rsid w:val="00985FFC"/>
    <w:rsid w:val="009B10FA"/>
    <w:rsid w:val="009B18B5"/>
    <w:rsid w:val="00AA5F7A"/>
    <w:rsid w:val="00B116AF"/>
    <w:rsid w:val="00B11B03"/>
    <w:rsid w:val="00B23A6E"/>
    <w:rsid w:val="00B33C2A"/>
    <w:rsid w:val="00B37731"/>
    <w:rsid w:val="00B479FD"/>
    <w:rsid w:val="00B50703"/>
    <w:rsid w:val="00B60D4E"/>
    <w:rsid w:val="00B81C56"/>
    <w:rsid w:val="00B86FA8"/>
    <w:rsid w:val="00BA00A5"/>
    <w:rsid w:val="00BF31CD"/>
    <w:rsid w:val="00C47EB4"/>
    <w:rsid w:val="00C73285"/>
    <w:rsid w:val="00C978E4"/>
    <w:rsid w:val="00CC434F"/>
    <w:rsid w:val="00CF0208"/>
    <w:rsid w:val="00D53EF0"/>
    <w:rsid w:val="00D60508"/>
    <w:rsid w:val="00D83E58"/>
    <w:rsid w:val="00E0690C"/>
    <w:rsid w:val="00E17E54"/>
    <w:rsid w:val="00E23A32"/>
    <w:rsid w:val="00E364B6"/>
    <w:rsid w:val="00E56CF9"/>
    <w:rsid w:val="00E70BCD"/>
    <w:rsid w:val="00E91151"/>
    <w:rsid w:val="00F66710"/>
    <w:rsid w:val="00F6731C"/>
    <w:rsid w:val="00FB3875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1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3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</cp:revision>
  <dcterms:created xsi:type="dcterms:W3CDTF">2025-01-23T23:38:00Z</dcterms:created>
  <dcterms:modified xsi:type="dcterms:W3CDTF">2025-01-23T23:38:00Z</dcterms:modified>
</cp:coreProperties>
</file>