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854" w:rsidRPr="00307854" w:rsidRDefault="00307854" w:rsidP="00307854">
      <w:pPr>
        <w:shd w:val="clear" w:color="auto" w:fill="FFFFFF"/>
        <w:bidi/>
        <w:spacing w:after="0" w:line="276" w:lineRule="auto"/>
        <w:ind w:firstLine="284"/>
        <w:jc w:val="center"/>
        <w:rPr>
          <w:rFonts w:ascii="Traditional Arabic" w:hAnsi="Traditional Arabic" w:cs="Traditional Arabic"/>
          <w:sz w:val="36"/>
          <w:szCs w:val="36"/>
          <w:highlight w:val="green"/>
        </w:rPr>
      </w:pPr>
      <w:r w:rsidRPr="00307854">
        <w:rPr>
          <w:rFonts w:ascii="Traditional Arabic" w:hAnsi="Traditional Arabic" w:cs="Traditional Arabic" w:hint="cs"/>
          <w:b/>
          <w:bCs/>
          <w:sz w:val="36"/>
          <w:szCs w:val="36"/>
          <w:rtl/>
        </w:rPr>
        <w:t>عقد</w:t>
      </w:r>
      <w:r w:rsidRPr="00307854">
        <w:rPr>
          <w:rFonts w:ascii="Traditional Arabic" w:hAnsi="Traditional Arabic" w:cs="Traditional Arabic"/>
          <w:b/>
          <w:bCs/>
          <w:sz w:val="36"/>
          <w:szCs w:val="36"/>
          <w:rtl/>
        </w:rPr>
        <w:t xml:space="preserve"> </w:t>
      </w:r>
      <w:r w:rsidRPr="00307854">
        <w:rPr>
          <w:rFonts w:ascii="Traditional Arabic" w:hAnsi="Traditional Arabic" w:cs="Traditional Arabic" w:hint="cs"/>
          <w:b/>
          <w:bCs/>
          <w:sz w:val="36"/>
          <w:szCs w:val="36"/>
          <w:rtl/>
        </w:rPr>
        <w:t>التأجير</w:t>
      </w:r>
      <w:r w:rsidRPr="00307854">
        <w:rPr>
          <w:rFonts w:ascii="Traditional Arabic" w:hAnsi="Traditional Arabic" w:cs="Traditional Arabic"/>
          <w:b/>
          <w:bCs/>
          <w:sz w:val="36"/>
          <w:szCs w:val="36"/>
          <w:rtl/>
        </w:rPr>
        <w:t xml:space="preserve"> </w:t>
      </w:r>
      <w:r w:rsidRPr="00307854">
        <w:rPr>
          <w:rFonts w:ascii="Traditional Arabic" w:hAnsi="Traditional Arabic" w:cs="Traditional Arabic" w:hint="cs"/>
          <w:b/>
          <w:bCs/>
          <w:sz w:val="36"/>
          <w:szCs w:val="36"/>
          <w:rtl/>
        </w:rPr>
        <w:t>التمويلي</w:t>
      </w:r>
      <w:r w:rsidRPr="00307854">
        <w:rPr>
          <w:rFonts w:ascii="Traditional Arabic" w:hAnsi="Traditional Arabic" w:cs="Traditional Arabic"/>
          <w:b/>
          <w:bCs/>
          <w:sz w:val="36"/>
          <w:szCs w:val="36"/>
          <w:rtl/>
        </w:rPr>
        <w:t xml:space="preserve"> " </w:t>
      </w:r>
      <w:r w:rsidRPr="00307854">
        <w:rPr>
          <w:rFonts w:ascii="Traditional Arabic" w:hAnsi="Traditional Arabic" w:cs="Traditional Arabic" w:hint="cs"/>
          <w:b/>
          <w:bCs/>
          <w:sz w:val="36"/>
          <w:szCs w:val="36"/>
          <w:rtl/>
        </w:rPr>
        <w:t>الاعتماد</w:t>
      </w:r>
      <w:r w:rsidRPr="00307854">
        <w:rPr>
          <w:rFonts w:ascii="Traditional Arabic" w:hAnsi="Traditional Arabic" w:cs="Traditional Arabic"/>
          <w:b/>
          <w:bCs/>
          <w:sz w:val="36"/>
          <w:szCs w:val="36"/>
          <w:rtl/>
        </w:rPr>
        <w:t xml:space="preserve"> </w:t>
      </w:r>
      <w:r w:rsidRPr="00307854">
        <w:rPr>
          <w:rFonts w:ascii="Traditional Arabic" w:hAnsi="Traditional Arabic" w:cs="Traditional Arabic" w:hint="cs"/>
          <w:b/>
          <w:bCs/>
          <w:sz w:val="36"/>
          <w:szCs w:val="36"/>
          <w:rtl/>
        </w:rPr>
        <w:t>الايجاري</w:t>
      </w:r>
      <w:r w:rsidRPr="00307854">
        <w:rPr>
          <w:rFonts w:ascii="Traditional Arabic" w:hAnsi="Traditional Arabic" w:cs="Traditional Arabic"/>
          <w:b/>
          <w:bCs/>
          <w:sz w:val="36"/>
          <w:szCs w:val="36"/>
          <w:rtl/>
        </w:rPr>
        <w:t>"</w:t>
      </w:r>
    </w:p>
    <w:p w:rsidR="00465BDD" w:rsidRPr="000E001B" w:rsidRDefault="00465BDD" w:rsidP="00307854">
      <w:pPr>
        <w:shd w:val="clear" w:color="auto" w:fill="FFFFFF"/>
        <w:bidi/>
        <w:spacing w:after="0" w:line="276" w:lineRule="auto"/>
        <w:ind w:firstLine="284"/>
        <w:jc w:val="both"/>
        <w:rPr>
          <w:rFonts w:ascii="Traditional Arabic" w:hAnsi="Traditional Arabic" w:cs="Traditional Arabic"/>
          <w:sz w:val="36"/>
          <w:szCs w:val="36"/>
        </w:rPr>
      </w:pPr>
      <w:r w:rsidRPr="00307854">
        <w:rPr>
          <w:rFonts w:ascii="Traditional Arabic" w:hAnsi="Traditional Arabic" w:cs="Traditional Arabic"/>
          <w:sz w:val="36"/>
          <w:szCs w:val="36"/>
          <w:rtl/>
        </w:rPr>
        <w:t>وجد عقد التأجير التمويلي في الأساس لتلبية حاجات ومتطلبات المشاريع التي تحتاج إلى التمويل،</w:t>
      </w:r>
      <w:r w:rsidRPr="000E001B">
        <w:rPr>
          <w:rFonts w:ascii="Traditional Arabic" w:hAnsi="Traditional Arabic" w:cs="Traditional Arabic"/>
          <w:sz w:val="36"/>
          <w:szCs w:val="36"/>
          <w:rtl/>
        </w:rPr>
        <w:t xml:space="preserve"> عندما عجزت طرق التمويل التقليدية عن تلبية حاجات المشاريع الاقتصادية، سواء منها الصغيرة والمتوسطة والكبيرة، في ظل نقص أو ضعف التمويل الذاتي أو عدم توافره، وعدم إمكان تقديم الضمانات الكافية التي تطلبها مؤسسات الإقراض التقليدية</w:t>
      </w:r>
      <w:r w:rsidRPr="000E001B">
        <w:rPr>
          <w:rFonts w:ascii="Traditional Arabic" w:hAnsi="Traditional Arabic" w:cs="Traditional Arabic"/>
          <w:sz w:val="36"/>
          <w:szCs w:val="36"/>
        </w:rPr>
        <w:t>.</w:t>
      </w:r>
      <w:r w:rsidRPr="000E001B">
        <w:rPr>
          <w:rFonts w:ascii="Traditional Arabic" w:hAnsi="Traditional Arabic" w:cs="Traditional Arabic"/>
          <w:sz w:val="36"/>
          <w:szCs w:val="36"/>
          <w:rtl/>
        </w:rPr>
        <w:t xml:space="preserve"> </w:t>
      </w:r>
      <w:r>
        <w:rPr>
          <w:rFonts w:ascii="Traditional Arabic" w:hAnsi="Traditional Arabic" w:cs="Traditional Arabic" w:hint="cs"/>
          <w:sz w:val="36"/>
          <w:szCs w:val="36"/>
          <w:rtl/>
        </w:rPr>
        <w:t>كما</w:t>
      </w:r>
      <w:r w:rsidRPr="000E001B">
        <w:rPr>
          <w:rFonts w:ascii="Traditional Arabic" w:hAnsi="Traditional Arabic" w:cs="Traditional Arabic"/>
          <w:sz w:val="36"/>
          <w:szCs w:val="36"/>
          <w:rtl/>
        </w:rPr>
        <w:t xml:space="preserve"> يتيح</w:t>
      </w:r>
      <w:r>
        <w:rPr>
          <w:rFonts w:ascii="Traditional Arabic" w:hAnsi="Traditional Arabic" w:cs="Traditional Arabic" w:hint="cs"/>
          <w:sz w:val="36"/>
          <w:szCs w:val="36"/>
          <w:rtl/>
        </w:rPr>
        <w:t xml:space="preserve"> هذا الأسلوب التعاقدي</w:t>
      </w:r>
      <w:r w:rsidRPr="000E001B">
        <w:rPr>
          <w:rFonts w:ascii="Traditional Arabic" w:hAnsi="Traditional Arabic" w:cs="Traditional Arabic"/>
          <w:sz w:val="36"/>
          <w:szCs w:val="36"/>
          <w:rtl/>
        </w:rPr>
        <w:t xml:space="preserve"> لتلك المش</w:t>
      </w:r>
      <w:r w:rsidR="00955230">
        <w:rPr>
          <w:rFonts w:ascii="Traditional Arabic" w:hAnsi="Traditional Arabic" w:cs="Traditional Arabic" w:hint="cs"/>
          <w:sz w:val="36"/>
          <w:szCs w:val="36"/>
          <w:rtl/>
        </w:rPr>
        <w:t>اريع</w:t>
      </w:r>
      <w:r w:rsidRPr="000E001B">
        <w:rPr>
          <w:rFonts w:ascii="Traditional Arabic" w:hAnsi="Traditional Arabic" w:cs="Traditional Arabic"/>
          <w:sz w:val="36"/>
          <w:szCs w:val="36"/>
          <w:rtl/>
        </w:rPr>
        <w:t xml:space="preserve"> فرصة لتمويل احتياجاتها من الأصول؛ أو تجديدها في حالة ضعف التمويل الذاتي؛ أو في حالة الظروف الطارئة</w:t>
      </w:r>
      <w:r w:rsidRPr="000E001B">
        <w:rPr>
          <w:rFonts w:ascii="Traditional Arabic" w:hAnsi="Traditional Arabic" w:cs="Traditional Arabic" w:hint="cs"/>
          <w:sz w:val="36"/>
          <w:szCs w:val="36"/>
          <w:rtl/>
        </w:rPr>
        <w:t>،</w:t>
      </w:r>
      <w:r w:rsidRPr="000E001B">
        <w:rPr>
          <w:rFonts w:ascii="Traditional Arabic" w:hAnsi="Traditional Arabic" w:cs="Traditional Arabic"/>
          <w:sz w:val="36"/>
          <w:szCs w:val="36"/>
          <w:rtl/>
        </w:rPr>
        <w:t xml:space="preserve"> وبذلك يحقق مزايا للاقتصاد الوطني تتمثل في نقل التكنولوجيا ورفع مستوى دخل الفرد والقضاء على البطالة ورفع مستوى المعيشة</w:t>
      </w:r>
      <w:r w:rsidRPr="000E001B">
        <w:rPr>
          <w:rFonts w:ascii="Traditional Arabic" w:hAnsi="Traditional Arabic" w:cs="Traditional Arabic"/>
          <w:sz w:val="36"/>
          <w:szCs w:val="36"/>
        </w:rPr>
        <w:t>.</w:t>
      </w:r>
      <w:r>
        <w:rPr>
          <w:rStyle w:val="Appelnotedebasdep"/>
          <w:rFonts w:ascii="Traditional Arabic" w:hAnsi="Traditional Arabic" w:cs="Traditional Arabic"/>
          <w:sz w:val="36"/>
          <w:szCs w:val="36"/>
        </w:rPr>
        <w:footnoteReference w:id="1"/>
      </w:r>
    </w:p>
    <w:p w:rsidR="00465BDD" w:rsidRDefault="00465BDD" w:rsidP="00465BDD">
      <w:pPr>
        <w:shd w:val="clear" w:color="auto" w:fill="FFFFFF"/>
        <w:bidi/>
        <w:spacing w:after="0" w:line="276" w:lineRule="auto"/>
        <w:ind w:firstLine="284"/>
        <w:jc w:val="both"/>
        <w:rPr>
          <w:rFonts w:ascii="Traditional Arabic" w:hAnsi="Traditional Arabic" w:cs="Traditional Arabic"/>
          <w:sz w:val="36"/>
          <w:szCs w:val="36"/>
          <w:rtl/>
        </w:rPr>
      </w:pPr>
      <w:r w:rsidRPr="000E001B">
        <w:rPr>
          <w:rFonts w:ascii="Traditional Arabic" w:hAnsi="Traditional Arabic" w:cs="Traditional Arabic"/>
          <w:sz w:val="36"/>
          <w:szCs w:val="36"/>
          <w:rtl/>
        </w:rPr>
        <w:t xml:space="preserve">قد يحتاج </w:t>
      </w:r>
      <w:r>
        <w:rPr>
          <w:rFonts w:ascii="Traditional Arabic" w:hAnsi="Traditional Arabic" w:cs="Traditional Arabic" w:hint="cs"/>
          <w:sz w:val="36"/>
          <w:szCs w:val="36"/>
          <w:rtl/>
        </w:rPr>
        <w:t>صاحب ال</w:t>
      </w:r>
      <w:r w:rsidRPr="000E001B">
        <w:rPr>
          <w:rFonts w:ascii="Traditional Arabic" w:hAnsi="Traditional Arabic" w:cs="Traditional Arabic"/>
          <w:sz w:val="36"/>
          <w:szCs w:val="36"/>
          <w:rtl/>
        </w:rPr>
        <w:t xml:space="preserve">مشروع </w:t>
      </w:r>
      <w:r>
        <w:rPr>
          <w:rFonts w:ascii="Traditional Arabic" w:hAnsi="Traditional Arabic" w:cs="Traditional Arabic" w:hint="cs"/>
          <w:sz w:val="36"/>
          <w:szCs w:val="36"/>
          <w:rtl/>
        </w:rPr>
        <w:t xml:space="preserve">عند </w:t>
      </w:r>
      <w:r w:rsidRPr="000E001B">
        <w:rPr>
          <w:rFonts w:ascii="Traditional Arabic" w:hAnsi="Traditional Arabic" w:cs="Traditional Arabic"/>
          <w:sz w:val="36"/>
          <w:szCs w:val="36"/>
          <w:rtl/>
        </w:rPr>
        <w:t xml:space="preserve">شراء </w:t>
      </w:r>
      <w:r w:rsidRPr="00307854">
        <w:rPr>
          <w:rFonts w:ascii="Traditional Arabic" w:hAnsi="Traditional Arabic" w:cs="Traditional Arabic"/>
          <w:sz w:val="36"/>
          <w:szCs w:val="36"/>
          <w:rtl/>
        </w:rPr>
        <w:t>معدات جديدة (منقولات أو عقارات) أو تجديد تجهيزاته ومعداته إلى مب</w:t>
      </w:r>
      <w:r w:rsidRPr="00307854">
        <w:rPr>
          <w:rFonts w:ascii="Traditional Arabic" w:hAnsi="Traditional Arabic" w:cs="Traditional Arabic" w:hint="cs"/>
          <w:sz w:val="36"/>
          <w:szCs w:val="36"/>
          <w:rtl/>
        </w:rPr>
        <w:t>ا</w:t>
      </w:r>
      <w:r w:rsidRPr="00307854">
        <w:rPr>
          <w:rFonts w:ascii="Traditional Arabic" w:hAnsi="Traditional Arabic" w:cs="Traditional Arabic"/>
          <w:sz w:val="36"/>
          <w:szCs w:val="36"/>
          <w:rtl/>
        </w:rPr>
        <w:t xml:space="preserve">لغ </w:t>
      </w:r>
      <w:r w:rsidRPr="00307854">
        <w:rPr>
          <w:rFonts w:ascii="Traditional Arabic" w:hAnsi="Traditional Arabic" w:cs="Traditional Arabic" w:hint="cs"/>
          <w:sz w:val="36"/>
          <w:szCs w:val="36"/>
          <w:rtl/>
        </w:rPr>
        <w:t xml:space="preserve">مالية </w:t>
      </w:r>
      <w:r w:rsidRPr="00307854">
        <w:rPr>
          <w:rFonts w:ascii="Traditional Arabic" w:hAnsi="Traditional Arabic" w:cs="Traditional Arabic"/>
          <w:sz w:val="36"/>
          <w:szCs w:val="36"/>
          <w:rtl/>
        </w:rPr>
        <w:t>كبير</w:t>
      </w:r>
      <w:r w:rsidRPr="00307854">
        <w:rPr>
          <w:rFonts w:ascii="Traditional Arabic" w:hAnsi="Traditional Arabic" w:cs="Traditional Arabic" w:hint="cs"/>
          <w:sz w:val="36"/>
          <w:szCs w:val="36"/>
          <w:rtl/>
        </w:rPr>
        <w:t xml:space="preserve">ة لا تتوفر </w:t>
      </w:r>
      <w:r w:rsidRPr="00307854">
        <w:rPr>
          <w:rFonts w:ascii="Traditional Arabic" w:hAnsi="Traditional Arabic" w:cs="Traditional Arabic"/>
          <w:sz w:val="36"/>
          <w:szCs w:val="36"/>
          <w:rtl/>
        </w:rPr>
        <w:t xml:space="preserve">لديه، لذلك يقدم </w:t>
      </w:r>
      <w:r w:rsidRPr="00307854">
        <w:rPr>
          <w:rFonts w:ascii="Traditional Arabic" w:hAnsi="Traditional Arabic" w:cs="Traditional Arabic" w:hint="cs"/>
          <w:sz w:val="36"/>
          <w:szCs w:val="36"/>
          <w:rtl/>
        </w:rPr>
        <w:t xml:space="preserve">عادة </w:t>
      </w:r>
      <w:r w:rsidRPr="00307854">
        <w:rPr>
          <w:rFonts w:ascii="Traditional Arabic" w:hAnsi="Traditional Arabic" w:cs="Traditional Arabic"/>
          <w:sz w:val="36"/>
          <w:szCs w:val="36"/>
          <w:rtl/>
        </w:rPr>
        <w:t>طلبا إلى إحدى المؤسسات المالية المتخصصة في التأجير التمويلي؛ سواء كانت بنكا أم شركة تأجير تمويلي، لتمويل شراء أو توريد تجهيزات أو بناء عقارات، وبعد دراسة المؤسسة</w:t>
      </w:r>
      <w:r w:rsidRPr="000E001B">
        <w:rPr>
          <w:rFonts w:ascii="Traditional Arabic" w:hAnsi="Traditional Arabic" w:cs="Traditional Arabic"/>
          <w:sz w:val="36"/>
          <w:szCs w:val="36"/>
          <w:rtl/>
        </w:rPr>
        <w:t xml:space="preserve"> لهذا الطلب وقبوله تشرع بإبرام عقد التأجير التمويلي. وهذا العقد يتطلب من المؤسسة إبرام عقد توريد أو بيع أو مقاولة مع طرف ثالث لتأمين الشيء المطلوب للمستأجر</w:t>
      </w:r>
      <w:r>
        <w:rPr>
          <w:rStyle w:val="Appelnotedebasdep"/>
          <w:rFonts w:ascii="Traditional Arabic" w:hAnsi="Traditional Arabic" w:cs="Traditional Arabic"/>
          <w:sz w:val="36"/>
          <w:szCs w:val="36"/>
          <w:rtl/>
        </w:rPr>
        <w:footnoteReference w:id="2"/>
      </w:r>
      <w:r w:rsidRPr="000E001B">
        <w:rPr>
          <w:rFonts w:ascii="Traditional Arabic" w:hAnsi="Traditional Arabic" w:cs="Traditional Arabic"/>
          <w:sz w:val="36"/>
          <w:szCs w:val="36"/>
          <w:rtl/>
        </w:rPr>
        <w:t xml:space="preserve">. </w:t>
      </w:r>
    </w:p>
    <w:p w:rsidR="00465BDD" w:rsidRPr="000E001B" w:rsidRDefault="00465BDD" w:rsidP="00465BDD">
      <w:pPr>
        <w:shd w:val="clear" w:color="auto" w:fill="FFFFFF"/>
        <w:bidi/>
        <w:spacing w:after="0" w:line="276" w:lineRule="auto"/>
        <w:ind w:firstLine="284"/>
        <w:jc w:val="both"/>
        <w:rPr>
          <w:rFonts w:ascii="Traditional Arabic" w:hAnsi="Traditional Arabic" w:cs="Traditional Arabic"/>
          <w:sz w:val="36"/>
          <w:szCs w:val="36"/>
        </w:rPr>
      </w:pPr>
      <w:r w:rsidRPr="000E001B">
        <w:rPr>
          <w:rFonts w:ascii="Traditional Arabic" w:hAnsi="Traditional Arabic" w:cs="Traditional Arabic"/>
          <w:sz w:val="36"/>
          <w:szCs w:val="36"/>
          <w:rtl/>
        </w:rPr>
        <w:t xml:space="preserve">تقتضي طبيعة هذا العقد أن تتملك المؤسسة هذا المال وأن تمنح المؤسسة </w:t>
      </w:r>
      <w:r>
        <w:rPr>
          <w:rFonts w:ascii="Traditional Arabic" w:hAnsi="Traditional Arabic" w:cs="Traditional Arabic" w:hint="cs"/>
          <w:sz w:val="36"/>
          <w:szCs w:val="36"/>
          <w:rtl/>
        </w:rPr>
        <w:t>ل</w:t>
      </w:r>
      <w:r w:rsidRPr="000E001B">
        <w:rPr>
          <w:rFonts w:ascii="Traditional Arabic" w:hAnsi="Traditional Arabic" w:cs="Traditional Arabic"/>
          <w:sz w:val="36"/>
          <w:szCs w:val="36"/>
          <w:rtl/>
        </w:rPr>
        <w:t xml:space="preserve">لمستأجر خيار تملكه في نهاية مدة العقد، لذلك فإن أحكامه مستمدة من العقود المعروفة كالبيع والإيجار والوكالة والوعد </w:t>
      </w:r>
      <w:r w:rsidRPr="000E001B">
        <w:rPr>
          <w:rFonts w:ascii="Traditional Arabic" w:hAnsi="Traditional Arabic" w:cs="Traditional Arabic"/>
          <w:sz w:val="36"/>
          <w:szCs w:val="36"/>
          <w:rtl/>
        </w:rPr>
        <w:lastRenderedPageBreak/>
        <w:t>بالبيع</w:t>
      </w:r>
      <w:r>
        <w:rPr>
          <w:rFonts w:ascii="Traditional Arabic" w:hAnsi="Traditional Arabic" w:cs="Traditional Arabic" w:hint="cs"/>
          <w:sz w:val="36"/>
          <w:szCs w:val="36"/>
          <w:rtl/>
        </w:rPr>
        <w:t>،</w:t>
      </w:r>
      <w:r w:rsidRPr="000E001B">
        <w:rPr>
          <w:rFonts w:ascii="Traditional Arabic" w:hAnsi="Traditional Arabic" w:cs="Traditional Arabic" w:hint="cs"/>
          <w:sz w:val="36"/>
          <w:szCs w:val="36"/>
          <w:rtl/>
        </w:rPr>
        <w:t xml:space="preserve"> </w:t>
      </w:r>
      <w:r w:rsidRPr="000E001B">
        <w:rPr>
          <w:rFonts w:ascii="Traditional Arabic" w:hAnsi="Traditional Arabic" w:cs="Traditional Arabic"/>
          <w:sz w:val="36"/>
          <w:szCs w:val="36"/>
          <w:rtl/>
        </w:rPr>
        <w:t>وتقوم فكرة هذا العقد على التمويل العيني، بحيث يستطيع المتعاقد من خلاله الحصول على ما يحتاجه من منقولات أو عقارات دون أن يستنفد موارده المالية في ثمن هذه الأموال</w:t>
      </w:r>
      <w:r>
        <w:rPr>
          <w:rStyle w:val="Appelnotedebasdep"/>
          <w:rFonts w:ascii="Traditional Arabic" w:hAnsi="Traditional Arabic" w:cs="Traditional Arabic"/>
          <w:sz w:val="36"/>
          <w:szCs w:val="36"/>
          <w:rtl/>
        </w:rPr>
        <w:footnoteReference w:id="3"/>
      </w:r>
      <w:r w:rsidRPr="000E001B">
        <w:rPr>
          <w:rFonts w:ascii="Traditional Arabic" w:hAnsi="Traditional Arabic" w:cs="Traditional Arabic"/>
          <w:sz w:val="36"/>
          <w:szCs w:val="36"/>
        </w:rPr>
        <w:t>.</w:t>
      </w:r>
    </w:p>
    <w:p w:rsidR="00465BDD" w:rsidRPr="00307854" w:rsidRDefault="00465BDD" w:rsidP="00465BDD">
      <w:pPr>
        <w:shd w:val="clear" w:color="auto" w:fill="FFFFFF"/>
        <w:bidi/>
        <w:spacing w:after="0" w:line="276" w:lineRule="auto"/>
        <w:ind w:firstLine="284"/>
        <w:jc w:val="both"/>
        <w:rPr>
          <w:rFonts w:ascii="Traditional Arabic" w:hAnsi="Traditional Arabic" w:cs="Traditional Arabic"/>
          <w:sz w:val="36"/>
          <w:szCs w:val="36"/>
          <w:rtl/>
        </w:rPr>
      </w:pPr>
      <w:r w:rsidRPr="000E001B">
        <w:rPr>
          <w:rFonts w:ascii="Traditional Arabic" w:hAnsi="Traditional Arabic" w:cs="Traditional Arabic" w:hint="cs"/>
          <w:sz w:val="36"/>
          <w:szCs w:val="36"/>
          <w:rtl/>
        </w:rPr>
        <w:t xml:space="preserve">إن </w:t>
      </w:r>
      <w:r w:rsidRPr="000E001B">
        <w:rPr>
          <w:rFonts w:ascii="Traditional Arabic" w:hAnsi="Traditional Arabic" w:cs="Traditional Arabic"/>
          <w:sz w:val="36"/>
          <w:szCs w:val="36"/>
          <w:rtl/>
        </w:rPr>
        <w:t xml:space="preserve">التأجير التمويلي هو نظام تمويلي يقوم </w:t>
      </w:r>
      <w:r>
        <w:rPr>
          <w:rFonts w:ascii="Traditional Arabic" w:hAnsi="Traditional Arabic" w:cs="Traditional Arabic" w:hint="cs"/>
          <w:sz w:val="36"/>
          <w:szCs w:val="36"/>
          <w:rtl/>
        </w:rPr>
        <w:t>بموجبه</w:t>
      </w:r>
      <w:r w:rsidRPr="000E001B">
        <w:rPr>
          <w:rFonts w:ascii="Traditional Arabic" w:hAnsi="Traditional Arabic" w:cs="Traditional Arabic"/>
          <w:sz w:val="36"/>
          <w:szCs w:val="36"/>
          <w:rtl/>
        </w:rPr>
        <w:t xml:space="preserve"> المؤجر (الممول) بتمويل شراء أصل رأسمالي بطلب من المستأجر (</w:t>
      </w:r>
      <w:r>
        <w:rPr>
          <w:rFonts w:ascii="Traditional Arabic" w:hAnsi="Traditional Arabic" w:cs="Traditional Arabic" w:hint="cs"/>
          <w:sz w:val="36"/>
          <w:szCs w:val="36"/>
          <w:rtl/>
        </w:rPr>
        <w:t>ال</w:t>
      </w:r>
      <w:r w:rsidRPr="000E001B">
        <w:rPr>
          <w:rFonts w:ascii="Traditional Arabic" w:hAnsi="Traditional Arabic" w:cs="Traditional Arabic"/>
          <w:sz w:val="36"/>
          <w:szCs w:val="36"/>
          <w:rtl/>
        </w:rPr>
        <w:t xml:space="preserve">مستثمر) بهدف استثماره لمدة لا تقل عن العمر الافتراضي للأصل، مقابل دفعات دورية (مقابل التأجير على أن تكون دفعات مقابل التأجير قد غطت تكلفة الأصل وهامش ربح </w:t>
      </w:r>
      <w:r w:rsidRPr="00307854">
        <w:rPr>
          <w:rFonts w:ascii="Traditional Arabic" w:hAnsi="Traditional Arabic" w:cs="Traditional Arabic"/>
          <w:sz w:val="36"/>
          <w:szCs w:val="36"/>
          <w:rtl/>
        </w:rPr>
        <w:t>محدد)، مع احتفاظ المؤجر بملكية الأصل حتى نهاية العقد، وحق المستأجر في خيار شراء الأصل عند نهاية مدة التأجير أو تجديد عقد التأجير مرة أخرى أو إعادة الأصل للمؤجر في نهاية مدة التأجير</w:t>
      </w:r>
      <w:r w:rsidRPr="00307854">
        <w:rPr>
          <w:rFonts w:ascii="Traditional Arabic" w:hAnsi="Traditional Arabic" w:cs="Traditional Arabic"/>
          <w:sz w:val="36"/>
          <w:szCs w:val="36"/>
        </w:rPr>
        <w:t>.</w:t>
      </w:r>
      <w:r w:rsidRPr="00307854">
        <w:rPr>
          <w:rStyle w:val="Appelnotedebasdep"/>
          <w:rFonts w:ascii="Traditional Arabic" w:hAnsi="Traditional Arabic" w:cs="Traditional Arabic"/>
          <w:sz w:val="36"/>
          <w:szCs w:val="36"/>
        </w:rPr>
        <w:footnoteReference w:id="4"/>
      </w:r>
    </w:p>
    <w:p w:rsidR="00465BDD" w:rsidRPr="00307854" w:rsidRDefault="00465BDD" w:rsidP="00465BDD">
      <w:pPr>
        <w:shd w:val="clear" w:color="auto" w:fill="FFFFFF"/>
        <w:bidi/>
        <w:spacing w:after="0" w:line="276" w:lineRule="auto"/>
        <w:ind w:firstLine="284"/>
        <w:jc w:val="both"/>
        <w:rPr>
          <w:rFonts w:ascii="Traditional Arabic" w:hAnsi="Traditional Arabic" w:cs="Traditional Arabic"/>
          <w:sz w:val="36"/>
          <w:szCs w:val="36"/>
        </w:rPr>
      </w:pPr>
      <w:r w:rsidRPr="00307854">
        <w:rPr>
          <w:rFonts w:ascii="Traditional Arabic" w:hAnsi="Traditional Arabic" w:cs="Traditional Arabic" w:hint="cs"/>
          <w:sz w:val="36"/>
          <w:szCs w:val="36"/>
          <w:rtl/>
        </w:rPr>
        <w:t>للمزيد من التفصيل إرتأينا تقسيم هذا الباب إلى فصلين، نتناول ماهية عقد التأجير التمويلي</w:t>
      </w:r>
      <w:r w:rsidRPr="00307854">
        <w:rPr>
          <w:rFonts w:ascii="Traditional Arabic" w:hAnsi="Traditional Arabic" w:cs="Traditional Arabic" w:hint="cs"/>
          <w:b/>
          <w:bCs/>
          <w:sz w:val="36"/>
          <w:szCs w:val="36"/>
          <w:rtl/>
        </w:rPr>
        <w:t xml:space="preserve"> </w:t>
      </w:r>
      <w:r w:rsidRPr="00307854">
        <w:rPr>
          <w:rFonts w:ascii="Traditional Arabic" w:hAnsi="Traditional Arabic" w:cs="Traditional Arabic" w:hint="cs"/>
          <w:sz w:val="36"/>
          <w:szCs w:val="36"/>
          <w:rtl/>
        </w:rPr>
        <w:t>في</w:t>
      </w:r>
      <w:r w:rsidRPr="00307854">
        <w:rPr>
          <w:rFonts w:ascii="Traditional Arabic" w:hAnsi="Traditional Arabic" w:cs="Traditional Arabic" w:hint="cs"/>
          <w:b/>
          <w:bCs/>
          <w:sz w:val="36"/>
          <w:szCs w:val="36"/>
          <w:rtl/>
        </w:rPr>
        <w:t xml:space="preserve"> الفصل الأول</w:t>
      </w:r>
      <w:r w:rsidRPr="00307854">
        <w:rPr>
          <w:rFonts w:ascii="Traditional Arabic" w:hAnsi="Traditional Arabic" w:cs="Traditional Arabic" w:hint="cs"/>
          <w:sz w:val="36"/>
          <w:szCs w:val="36"/>
          <w:rtl/>
        </w:rPr>
        <w:t>، ونتناول أثار عقد التأجير التمويلي وانقضائه في</w:t>
      </w:r>
      <w:r w:rsidRPr="00307854">
        <w:rPr>
          <w:rFonts w:ascii="Traditional Arabic" w:hAnsi="Traditional Arabic" w:cs="Traditional Arabic" w:hint="cs"/>
          <w:b/>
          <w:bCs/>
          <w:sz w:val="36"/>
          <w:szCs w:val="36"/>
          <w:rtl/>
        </w:rPr>
        <w:t xml:space="preserve"> الفصل الثاني.</w:t>
      </w:r>
    </w:p>
    <w:p w:rsidR="00465BDD" w:rsidRPr="00307854" w:rsidRDefault="00465BDD" w:rsidP="00465BDD">
      <w:pPr>
        <w:shd w:val="clear" w:color="auto" w:fill="FFFFFF"/>
        <w:bidi/>
        <w:spacing w:after="0" w:line="276" w:lineRule="auto"/>
        <w:jc w:val="both"/>
        <w:rPr>
          <w:rFonts w:ascii="Traditional Arabic" w:hAnsi="Traditional Arabic" w:cs="Traditional Arabic"/>
          <w:b/>
          <w:bCs/>
          <w:sz w:val="36"/>
          <w:szCs w:val="36"/>
          <w:rtl/>
        </w:rPr>
      </w:pPr>
      <w:r w:rsidRPr="00307854">
        <w:rPr>
          <w:rFonts w:ascii="Traditional Arabic" w:hAnsi="Traditional Arabic" w:cs="Traditional Arabic" w:hint="cs"/>
          <w:b/>
          <w:bCs/>
          <w:sz w:val="36"/>
          <w:szCs w:val="36"/>
          <w:rtl/>
        </w:rPr>
        <w:t>الفصل الأول: ماهية عقد التأجير التمويلي:</w:t>
      </w:r>
    </w:p>
    <w:p w:rsidR="00465BDD" w:rsidRPr="00307854" w:rsidRDefault="00465BDD" w:rsidP="00465BDD">
      <w:pPr>
        <w:shd w:val="clear" w:color="auto" w:fill="FFFFFF"/>
        <w:bidi/>
        <w:spacing w:after="0" w:line="276" w:lineRule="auto"/>
        <w:ind w:firstLine="284"/>
        <w:jc w:val="both"/>
        <w:rPr>
          <w:rFonts w:ascii="Traditional Arabic" w:hAnsi="Traditional Arabic" w:cs="Traditional Arabic"/>
          <w:sz w:val="36"/>
          <w:szCs w:val="36"/>
          <w:rtl/>
        </w:rPr>
      </w:pPr>
      <w:r w:rsidRPr="00307854">
        <w:rPr>
          <w:rFonts w:ascii="Traditional Arabic" w:hAnsi="Traditional Arabic" w:cs="Traditional Arabic" w:hint="cs"/>
          <w:sz w:val="36"/>
          <w:szCs w:val="36"/>
          <w:rtl/>
        </w:rPr>
        <w:t xml:space="preserve">لقد فرض </w:t>
      </w:r>
      <w:r w:rsidRPr="00307854">
        <w:rPr>
          <w:rFonts w:ascii="Traditional Arabic" w:hAnsi="Traditional Arabic" w:cs="Traditional Arabic"/>
          <w:sz w:val="36"/>
          <w:szCs w:val="36"/>
          <w:rtl/>
        </w:rPr>
        <w:t xml:space="preserve">هذا النظام </w:t>
      </w:r>
      <w:r w:rsidRPr="00307854">
        <w:rPr>
          <w:rFonts w:ascii="Traditional Arabic" w:hAnsi="Traditional Arabic" w:cs="Traditional Arabic" w:hint="cs"/>
          <w:sz w:val="36"/>
          <w:szCs w:val="36"/>
          <w:rtl/>
        </w:rPr>
        <w:t xml:space="preserve">- </w:t>
      </w:r>
      <w:r w:rsidRPr="00307854">
        <w:rPr>
          <w:rFonts w:ascii="Traditional Arabic" w:hAnsi="Traditional Arabic" w:cs="Traditional Arabic"/>
          <w:sz w:val="36"/>
          <w:szCs w:val="36"/>
          <w:rtl/>
        </w:rPr>
        <w:t>في الوقت الحاضر</w:t>
      </w:r>
      <w:r w:rsidRPr="00307854">
        <w:rPr>
          <w:rFonts w:ascii="Traditional Arabic" w:hAnsi="Traditional Arabic" w:cs="Traditional Arabic" w:hint="cs"/>
          <w:sz w:val="36"/>
          <w:szCs w:val="36"/>
          <w:rtl/>
        </w:rPr>
        <w:t>- نتيجة</w:t>
      </w:r>
      <w:r w:rsidRPr="00307854">
        <w:rPr>
          <w:rFonts w:ascii="Traditional Arabic" w:hAnsi="Traditional Arabic" w:cs="Traditional Arabic"/>
          <w:sz w:val="36"/>
          <w:szCs w:val="36"/>
          <w:rtl/>
        </w:rPr>
        <w:t xml:space="preserve"> الضرورة الاقتصادية، فالتطور السريع في الاقتصاد والصناعة يتطلب أن تقوم المشاريع بإدخال أحدث خطوط الإنتاج والحصول على الأجهزة الحديثة والمتطورة للحفاظ على وجودها واستمرارها وقدرتها على المنافسة، وهو ما يحتاج إلى قدرة مالية عالية، قد تؤدي إلى تجميد رأس المال وفقدان السيولة المالية إذا لجأ </w:t>
      </w:r>
      <w:r w:rsidRPr="00307854">
        <w:rPr>
          <w:rFonts w:ascii="Traditional Arabic" w:hAnsi="Traditional Arabic" w:cs="Traditional Arabic" w:hint="cs"/>
          <w:sz w:val="36"/>
          <w:szCs w:val="36"/>
          <w:rtl/>
        </w:rPr>
        <w:t xml:space="preserve">صاحب </w:t>
      </w:r>
      <w:r w:rsidRPr="00307854">
        <w:rPr>
          <w:rFonts w:ascii="Traditional Arabic" w:hAnsi="Traditional Arabic" w:cs="Traditional Arabic"/>
          <w:sz w:val="36"/>
          <w:szCs w:val="36"/>
          <w:rtl/>
        </w:rPr>
        <w:t>المشروع إلى موارده الذاتية، في حين أن الاقتراض من مؤسسات الإقراض التقليدية يحمله أعباء وقيودا وضمانات شخصية وعينية تعيق عمل المشروع أو تعرضه لمخاطر السداد والإفلاس</w:t>
      </w:r>
      <w:r w:rsidRPr="00307854">
        <w:rPr>
          <w:rStyle w:val="Appelnotedebasdep"/>
          <w:rFonts w:ascii="Traditional Arabic" w:hAnsi="Traditional Arabic" w:cs="Traditional Arabic"/>
          <w:sz w:val="36"/>
          <w:szCs w:val="36"/>
          <w:rtl/>
        </w:rPr>
        <w:footnoteReference w:id="5"/>
      </w:r>
      <w:r w:rsidRPr="00307854">
        <w:rPr>
          <w:rFonts w:ascii="Traditional Arabic" w:hAnsi="Traditional Arabic" w:cs="Traditional Arabic"/>
          <w:sz w:val="36"/>
          <w:szCs w:val="36"/>
        </w:rPr>
        <w:t>.</w:t>
      </w:r>
    </w:p>
    <w:p w:rsidR="00465BDD" w:rsidRPr="00307854" w:rsidRDefault="00465BDD" w:rsidP="00465BDD">
      <w:pPr>
        <w:shd w:val="clear" w:color="auto" w:fill="FFFFFF"/>
        <w:bidi/>
        <w:spacing w:after="0" w:line="276" w:lineRule="auto"/>
        <w:ind w:firstLine="284"/>
        <w:jc w:val="both"/>
        <w:rPr>
          <w:rFonts w:ascii="Traditional Arabic" w:hAnsi="Traditional Arabic" w:cs="Traditional Arabic"/>
          <w:sz w:val="36"/>
          <w:szCs w:val="36"/>
          <w:rtl/>
          <w:lang w:bidi="ar-DZ"/>
        </w:rPr>
      </w:pPr>
      <w:r w:rsidRPr="00307854">
        <w:rPr>
          <w:rFonts w:ascii="Traditional Arabic" w:hAnsi="Traditional Arabic" w:cs="Traditional Arabic" w:hint="cs"/>
          <w:sz w:val="36"/>
          <w:szCs w:val="36"/>
          <w:rtl/>
        </w:rPr>
        <w:t xml:space="preserve">ولتوضيح الأمر سنقوم بتقديم مفهوم عقد التأجير التمويلي في </w:t>
      </w:r>
      <w:r w:rsidRPr="00307854">
        <w:rPr>
          <w:rFonts w:ascii="Traditional Arabic" w:hAnsi="Traditional Arabic" w:cs="Traditional Arabic" w:hint="cs"/>
          <w:b/>
          <w:bCs/>
          <w:sz w:val="36"/>
          <w:szCs w:val="36"/>
          <w:rtl/>
        </w:rPr>
        <w:t>المبحث الأول</w:t>
      </w:r>
      <w:r w:rsidRPr="00307854">
        <w:rPr>
          <w:rFonts w:ascii="Traditional Arabic" w:hAnsi="Traditional Arabic" w:cs="Traditional Arabic" w:hint="cs"/>
          <w:sz w:val="36"/>
          <w:szCs w:val="36"/>
          <w:rtl/>
        </w:rPr>
        <w:t xml:space="preserve">، ونعالج </w:t>
      </w:r>
      <w:r w:rsidRPr="00307854">
        <w:rPr>
          <w:rFonts w:ascii="Traditional Arabic" w:hAnsi="Traditional Arabic" w:cs="Traditional Arabic"/>
          <w:sz w:val="36"/>
          <w:szCs w:val="36"/>
          <w:rtl/>
        </w:rPr>
        <w:t xml:space="preserve">مراحل </w:t>
      </w:r>
      <w:r w:rsidRPr="00307854">
        <w:rPr>
          <w:rFonts w:ascii="Traditional Arabic" w:hAnsi="Traditional Arabic" w:cs="Traditional Arabic" w:hint="cs"/>
          <w:sz w:val="36"/>
          <w:szCs w:val="36"/>
          <w:rtl/>
        </w:rPr>
        <w:t xml:space="preserve">وشروط </w:t>
      </w:r>
      <w:r w:rsidRPr="00307854">
        <w:rPr>
          <w:rFonts w:ascii="Traditional Arabic" w:hAnsi="Traditional Arabic" w:cs="Traditional Arabic"/>
          <w:sz w:val="36"/>
          <w:szCs w:val="36"/>
          <w:rtl/>
        </w:rPr>
        <w:t>انعقاد عقد التأجير التمويلي</w:t>
      </w:r>
      <w:r w:rsidRPr="00307854">
        <w:rPr>
          <w:rFonts w:ascii="Traditional Arabic" w:hAnsi="Traditional Arabic" w:cs="Traditional Arabic" w:hint="cs"/>
          <w:sz w:val="36"/>
          <w:szCs w:val="36"/>
          <w:rtl/>
        </w:rPr>
        <w:t xml:space="preserve"> في </w:t>
      </w:r>
      <w:r w:rsidRPr="00307854">
        <w:rPr>
          <w:rFonts w:ascii="Traditional Arabic" w:hAnsi="Traditional Arabic" w:cs="Traditional Arabic" w:hint="cs"/>
          <w:b/>
          <w:bCs/>
          <w:sz w:val="36"/>
          <w:szCs w:val="36"/>
          <w:rtl/>
        </w:rPr>
        <w:t>المبحث الثاني</w:t>
      </w:r>
      <w:r w:rsidRPr="00307854">
        <w:rPr>
          <w:rFonts w:ascii="Traditional Arabic" w:hAnsi="Traditional Arabic" w:cs="Traditional Arabic" w:hint="cs"/>
          <w:sz w:val="36"/>
          <w:szCs w:val="36"/>
          <w:rtl/>
        </w:rPr>
        <w:t>.</w:t>
      </w:r>
    </w:p>
    <w:p w:rsidR="00465BDD" w:rsidRPr="00307854" w:rsidRDefault="00465BDD" w:rsidP="00465BDD">
      <w:pPr>
        <w:shd w:val="clear" w:color="auto" w:fill="FFFFFF"/>
        <w:bidi/>
        <w:spacing w:after="0" w:line="276" w:lineRule="auto"/>
        <w:rPr>
          <w:rFonts w:ascii="Traditional Arabic" w:hAnsi="Traditional Arabic" w:cs="Traditional Arabic"/>
          <w:b/>
          <w:bCs/>
          <w:sz w:val="36"/>
          <w:szCs w:val="36"/>
          <w:rtl/>
        </w:rPr>
      </w:pPr>
      <w:r w:rsidRPr="00307854">
        <w:rPr>
          <w:rFonts w:ascii="Traditional Arabic" w:hAnsi="Traditional Arabic" w:cs="Traditional Arabic" w:hint="cs"/>
          <w:b/>
          <w:bCs/>
          <w:sz w:val="36"/>
          <w:szCs w:val="36"/>
          <w:rtl/>
        </w:rPr>
        <w:lastRenderedPageBreak/>
        <w:t>المبحث الأول: مفهوم عقد التأجير التمويلي:</w:t>
      </w:r>
    </w:p>
    <w:p w:rsidR="00465BDD" w:rsidRPr="00307854" w:rsidRDefault="00465BDD" w:rsidP="00465BDD">
      <w:pPr>
        <w:shd w:val="clear" w:color="auto" w:fill="FFFFFF"/>
        <w:bidi/>
        <w:spacing w:after="0" w:line="276" w:lineRule="auto"/>
        <w:ind w:firstLine="284"/>
        <w:jc w:val="both"/>
        <w:rPr>
          <w:rFonts w:ascii="Traditional Arabic" w:hAnsi="Traditional Arabic" w:cs="Traditional Arabic"/>
          <w:sz w:val="36"/>
          <w:szCs w:val="36"/>
          <w:rtl/>
        </w:rPr>
      </w:pPr>
      <w:r w:rsidRPr="00307854">
        <w:rPr>
          <w:rFonts w:ascii="Traditional Arabic" w:hAnsi="Traditional Arabic" w:cs="Traditional Arabic" w:hint="cs"/>
          <w:sz w:val="36"/>
          <w:szCs w:val="36"/>
          <w:rtl/>
        </w:rPr>
        <w:t xml:space="preserve">مما لا شك فيه أن التعرف على موضوع معين يقتضي من الباحث فيه الكشف عن هويته، ويعد هذا الأمر المدخل الأساسي لبيان معالمه، لذلك فإننا ومن خلال هذا المبحث الأول سنقوم بدراسة التأصيل التاريخي لعقد التأجير التمويلي في </w:t>
      </w:r>
      <w:r w:rsidRPr="00307854">
        <w:rPr>
          <w:rFonts w:ascii="Traditional Arabic" w:hAnsi="Traditional Arabic" w:cs="Traditional Arabic" w:hint="cs"/>
          <w:b/>
          <w:bCs/>
          <w:sz w:val="36"/>
          <w:szCs w:val="36"/>
          <w:rtl/>
        </w:rPr>
        <w:t>المطلب الأول</w:t>
      </w:r>
      <w:r w:rsidRPr="00307854">
        <w:rPr>
          <w:rFonts w:ascii="Traditional Arabic" w:hAnsi="Traditional Arabic" w:cs="Traditional Arabic" w:hint="cs"/>
          <w:sz w:val="36"/>
          <w:szCs w:val="36"/>
          <w:rtl/>
        </w:rPr>
        <w:t xml:space="preserve">، ثم نبين أهميته في </w:t>
      </w:r>
      <w:r w:rsidRPr="00307854">
        <w:rPr>
          <w:rFonts w:ascii="Traditional Arabic" w:hAnsi="Traditional Arabic" w:cs="Traditional Arabic" w:hint="cs"/>
          <w:b/>
          <w:bCs/>
          <w:sz w:val="36"/>
          <w:szCs w:val="36"/>
          <w:rtl/>
        </w:rPr>
        <w:t>المطلب الثاني</w:t>
      </w:r>
      <w:r w:rsidRPr="00307854">
        <w:rPr>
          <w:rFonts w:ascii="Traditional Arabic" w:hAnsi="Traditional Arabic" w:cs="Traditional Arabic" w:hint="cs"/>
          <w:sz w:val="36"/>
          <w:szCs w:val="36"/>
          <w:rtl/>
        </w:rPr>
        <w:t xml:space="preserve"> مما يساعدنا على تعريفه في </w:t>
      </w:r>
      <w:r w:rsidRPr="00307854">
        <w:rPr>
          <w:rFonts w:ascii="Traditional Arabic" w:hAnsi="Traditional Arabic" w:cs="Traditional Arabic" w:hint="cs"/>
          <w:b/>
          <w:bCs/>
          <w:sz w:val="36"/>
          <w:szCs w:val="36"/>
          <w:rtl/>
        </w:rPr>
        <w:t>المطلب الثالث</w:t>
      </w:r>
      <w:r w:rsidRPr="00307854">
        <w:rPr>
          <w:rFonts w:ascii="Traditional Arabic" w:hAnsi="Traditional Arabic" w:cs="Traditional Arabic" w:hint="cs"/>
          <w:sz w:val="36"/>
          <w:szCs w:val="36"/>
          <w:rtl/>
        </w:rPr>
        <w:t xml:space="preserve">، ثم نتنتاول أنواعه من حيث محله في </w:t>
      </w:r>
      <w:r w:rsidRPr="00307854">
        <w:rPr>
          <w:rFonts w:ascii="Traditional Arabic" w:hAnsi="Traditional Arabic" w:cs="Traditional Arabic" w:hint="cs"/>
          <w:b/>
          <w:bCs/>
          <w:sz w:val="36"/>
          <w:szCs w:val="36"/>
          <w:rtl/>
        </w:rPr>
        <w:t>المطلب الرابع</w:t>
      </w:r>
      <w:r w:rsidRPr="00307854">
        <w:rPr>
          <w:rFonts w:ascii="Traditional Arabic" w:hAnsi="Traditional Arabic" w:cs="Traditional Arabic" w:hint="cs"/>
          <w:sz w:val="36"/>
          <w:szCs w:val="36"/>
          <w:rtl/>
        </w:rPr>
        <w:t xml:space="preserve">. </w:t>
      </w:r>
    </w:p>
    <w:p w:rsidR="00465BDD" w:rsidRPr="00307854" w:rsidRDefault="00465BDD" w:rsidP="00465BDD">
      <w:pPr>
        <w:shd w:val="clear" w:color="auto" w:fill="FFFFFF"/>
        <w:bidi/>
        <w:spacing w:after="0" w:line="276" w:lineRule="auto"/>
        <w:rPr>
          <w:rFonts w:ascii="Traditional Arabic" w:hAnsi="Traditional Arabic" w:cs="Traditional Arabic"/>
          <w:b/>
          <w:bCs/>
          <w:sz w:val="36"/>
          <w:szCs w:val="36"/>
          <w:rtl/>
        </w:rPr>
      </w:pPr>
      <w:r w:rsidRPr="00307854">
        <w:rPr>
          <w:rFonts w:ascii="Traditional Arabic" w:hAnsi="Traditional Arabic" w:cs="Traditional Arabic" w:hint="cs"/>
          <w:b/>
          <w:bCs/>
          <w:sz w:val="36"/>
          <w:szCs w:val="36"/>
          <w:rtl/>
        </w:rPr>
        <w:t>المطلب الأول: التأصيل التاريخي لعقد التأجير التمويلي:</w:t>
      </w:r>
    </w:p>
    <w:p w:rsidR="00465BDD" w:rsidRPr="00307854" w:rsidRDefault="00465BDD" w:rsidP="00465BDD">
      <w:pPr>
        <w:shd w:val="clear" w:color="auto" w:fill="FFFFFF"/>
        <w:bidi/>
        <w:spacing w:after="0" w:line="276" w:lineRule="auto"/>
        <w:ind w:firstLine="284"/>
        <w:jc w:val="both"/>
        <w:rPr>
          <w:rFonts w:ascii="Traditional Arabic" w:hAnsi="Traditional Arabic" w:cs="Traditional Arabic"/>
          <w:sz w:val="36"/>
          <w:szCs w:val="36"/>
          <w:rtl/>
        </w:rPr>
      </w:pPr>
      <w:r w:rsidRPr="00307854">
        <w:rPr>
          <w:rFonts w:ascii="Traditional Arabic" w:hAnsi="Traditional Arabic" w:cs="Traditional Arabic"/>
          <w:sz w:val="36"/>
          <w:szCs w:val="36"/>
          <w:rtl/>
        </w:rPr>
        <w:t>ظهر نظام التأجير التمويلي في منتصف القرن الماضي عام 1952 في الولايات المتحدة وتم تطبيقه من خلال مؤسسات كبيرة كان</w:t>
      </w:r>
      <w:r w:rsidRPr="00307854">
        <w:rPr>
          <w:rFonts w:ascii="Traditional Arabic" w:hAnsi="Traditional Arabic" w:cs="Traditional Arabic" w:hint="cs"/>
          <w:sz w:val="36"/>
          <w:szCs w:val="36"/>
          <w:rtl/>
        </w:rPr>
        <w:t>ت</w:t>
      </w:r>
      <w:r w:rsidRPr="00307854">
        <w:rPr>
          <w:rFonts w:ascii="Traditional Arabic" w:hAnsi="Traditional Arabic" w:cs="Traditional Arabic"/>
          <w:sz w:val="36"/>
          <w:szCs w:val="36"/>
          <w:rtl/>
        </w:rPr>
        <w:t xml:space="preserve"> أولها شركة التأجير التمويلي المستقلة</w:t>
      </w:r>
      <w:r w:rsidRPr="00307854">
        <w:rPr>
          <w:rFonts w:ascii="Traditional Arabic" w:hAnsi="Traditional Arabic" w:cs="Traditional Arabic" w:hint="cs"/>
          <w:sz w:val="36"/>
          <w:szCs w:val="36"/>
          <w:rtl/>
        </w:rPr>
        <w:t xml:space="preserve">، </w:t>
      </w:r>
      <w:r w:rsidRPr="00307854">
        <w:rPr>
          <w:rFonts w:ascii="Traditional Arabic" w:hAnsi="Traditional Arabic" w:cs="Traditional Arabic"/>
          <w:sz w:val="36"/>
          <w:szCs w:val="36"/>
          <w:rtl/>
        </w:rPr>
        <w:t>وبعد نجاح هذه الشركة وعدم تعرضها لمخاطر منح الائتمان أسست شركات أخرى في</w:t>
      </w:r>
      <w:r w:rsidRPr="00307854">
        <w:rPr>
          <w:rFonts w:ascii="Traditional Arabic" w:hAnsi="Traditional Arabic" w:cs="Traditional Arabic" w:hint="cs"/>
          <w:sz w:val="36"/>
          <w:szCs w:val="36"/>
          <w:rtl/>
        </w:rPr>
        <w:t xml:space="preserve"> كل من</w:t>
      </w:r>
      <w:r w:rsidRPr="00307854">
        <w:rPr>
          <w:rFonts w:ascii="Traditional Arabic" w:hAnsi="Traditional Arabic" w:cs="Traditional Arabic"/>
          <w:sz w:val="36"/>
          <w:szCs w:val="36"/>
          <w:rtl/>
        </w:rPr>
        <w:t xml:space="preserve"> الولايات المتحدة وبريطانيا وألمانيا واليابان، كما أخذت فرنسا بهذه الفكرة ولكن ظهرت بصورة تنظيمية مختلفة عن النظام القانوني الأمريكي؛ فعرف ب</w:t>
      </w:r>
      <w:r w:rsidRPr="00307854">
        <w:rPr>
          <w:rFonts w:ascii="Traditional Arabic" w:hAnsi="Traditional Arabic" w:cs="Traditional Arabic" w:hint="cs"/>
          <w:sz w:val="36"/>
          <w:szCs w:val="36"/>
          <w:rtl/>
        </w:rPr>
        <w:t>ــ</w:t>
      </w:r>
      <w:r w:rsidRPr="00307854">
        <w:rPr>
          <w:rFonts w:ascii="Traditional Arabic" w:hAnsi="Traditional Arabic" w:cs="Traditional Arabic"/>
          <w:sz w:val="36"/>
          <w:szCs w:val="36"/>
        </w:rPr>
        <w:t xml:space="preserve"> (Credit bail)</w:t>
      </w:r>
      <w:r w:rsidRPr="00307854">
        <w:rPr>
          <w:rFonts w:ascii="Traditional Arabic" w:hAnsi="Traditional Arabic" w:cs="Traditional Arabic" w:hint="cs"/>
          <w:sz w:val="36"/>
          <w:szCs w:val="36"/>
          <w:rtl/>
        </w:rPr>
        <w:t xml:space="preserve"> </w:t>
      </w:r>
      <w:r w:rsidRPr="00307854">
        <w:rPr>
          <w:rFonts w:ascii="Traditional Arabic" w:hAnsi="Traditional Arabic" w:cs="Traditional Arabic"/>
          <w:sz w:val="36"/>
          <w:szCs w:val="36"/>
          <w:rtl/>
        </w:rPr>
        <w:t>وتم تأسيس أول شركة</w:t>
      </w:r>
      <w:r w:rsidRPr="00307854">
        <w:rPr>
          <w:rFonts w:ascii="Traditional Arabic" w:hAnsi="Traditional Arabic" w:cs="Traditional Arabic" w:hint="cs"/>
          <w:sz w:val="36"/>
          <w:szCs w:val="36"/>
          <w:rtl/>
        </w:rPr>
        <w:t xml:space="preserve"> </w:t>
      </w:r>
      <w:r w:rsidRPr="00307854">
        <w:rPr>
          <w:rFonts w:ascii="Traditional Arabic" w:hAnsi="Traditional Arabic" w:cs="Traditional Arabic"/>
          <w:sz w:val="36"/>
          <w:szCs w:val="36"/>
        </w:rPr>
        <w:t xml:space="preserve"> ( Loca Franc)</w:t>
      </w:r>
      <w:r w:rsidRPr="00307854">
        <w:rPr>
          <w:rFonts w:ascii="Traditional Arabic" w:hAnsi="Traditional Arabic" w:cs="Traditional Arabic"/>
          <w:sz w:val="36"/>
          <w:szCs w:val="36"/>
          <w:rtl/>
        </w:rPr>
        <w:t>عام 1962، فضلا عن أنشطة المصارف القائمة</w:t>
      </w:r>
      <w:r w:rsidRPr="00307854">
        <w:rPr>
          <w:rStyle w:val="Appelnotedebasdep"/>
          <w:rFonts w:ascii="Traditional Arabic" w:hAnsi="Traditional Arabic" w:cs="Traditional Arabic"/>
          <w:sz w:val="36"/>
          <w:szCs w:val="36"/>
          <w:rtl/>
        </w:rPr>
        <w:footnoteReference w:id="6"/>
      </w:r>
      <w:r w:rsidRPr="00307854">
        <w:rPr>
          <w:rFonts w:ascii="Traditional Arabic" w:hAnsi="Traditional Arabic" w:cs="Traditional Arabic" w:hint="cs"/>
          <w:sz w:val="36"/>
          <w:szCs w:val="36"/>
          <w:rtl/>
        </w:rPr>
        <w:t>.</w:t>
      </w:r>
      <w:r w:rsidRPr="00307854">
        <w:rPr>
          <w:rFonts w:ascii="Traditional Arabic" w:hAnsi="Traditional Arabic" w:cs="Traditional Arabic"/>
          <w:sz w:val="36"/>
          <w:szCs w:val="36"/>
        </w:rPr>
        <w:t xml:space="preserve"> </w:t>
      </w:r>
      <w:r w:rsidRPr="00307854">
        <w:rPr>
          <w:rFonts w:ascii="Traditional Arabic" w:hAnsi="Traditional Arabic" w:cs="Traditional Arabic" w:hint="cs"/>
          <w:sz w:val="36"/>
          <w:szCs w:val="36"/>
          <w:rtl/>
        </w:rPr>
        <w:t xml:space="preserve">                                                    </w:t>
      </w:r>
    </w:p>
    <w:p w:rsidR="00465BDD" w:rsidRPr="00307854" w:rsidRDefault="00465BDD" w:rsidP="00465BDD">
      <w:pPr>
        <w:shd w:val="clear" w:color="auto" w:fill="FFFFFF"/>
        <w:bidi/>
        <w:spacing w:after="0" w:line="276" w:lineRule="auto"/>
        <w:ind w:firstLine="284"/>
        <w:jc w:val="both"/>
        <w:rPr>
          <w:rFonts w:ascii="Traditional Arabic" w:hAnsi="Traditional Arabic" w:cs="Traditional Arabic"/>
          <w:sz w:val="36"/>
          <w:szCs w:val="36"/>
          <w:rtl/>
        </w:rPr>
      </w:pPr>
      <w:r w:rsidRPr="00307854">
        <w:rPr>
          <w:rFonts w:ascii="Traditional Arabic" w:hAnsi="Traditional Arabic" w:cs="Traditional Arabic"/>
          <w:sz w:val="36"/>
          <w:szCs w:val="36"/>
          <w:rtl/>
        </w:rPr>
        <w:t>على المستوى الدولي أعد المعهد الدولي لتوحيد القانون الخاص</w:t>
      </w:r>
      <w:r w:rsidRPr="00307854">
        <w:rPr>
          <w:rFonts w:ascii="Traditional Arabic" w:hAnsi="Traditional Arabic" w:cs="Traditional Arabic" w:hint="cs"/>
          <w:sz w:val="36"/>
          <w:szCs w:val="36"/>
          <w:rtl/>
        </w:rPr>
        <w:t xml:space="preserve"> </w:t>
      </w:r>
      <w:r w:rsidRPr="00307854">
        <w:rPr>
          <w:rFonts w:ascii="Traditional Arabic" w:hAnsi="Traditional Arabic" w:cs="Traditional Arabic"/>
          <w:sz w:val="36"/>
          <w:szCs w:val="36"/>
          <w:rtl/>
        </w:rPr>
        <w:t>مشروع معاهدة دولية لتنظيم نشاط التأجير التمويلي للمنقولات؛ ووقعت هذه الاتفاقية في مدينة أوتاوا في كندا بتاريخ 28/5/1988 ودخلت حيز التنفيذ بعد إيداع تصديق كل من إيطاليا وفرنسا ونيجيريا</w:t>
      </w:r>
      <w:r w:rsidRPr="00307854">
        <w:rPr>
          <w:rFonts w:ascii="Traditional Arabic" w:hAnsi="Traditional Arabic" w:cs="Traditional Arabic" w:hint="cs"/>
          <w:sz w:val="36"/>
          <w:szCs w:val="36"/>
          <w:rtl/>
        </w:rPr>
        <w:t>،</w:t>
      </w:r>
      <w:r w:rsidRPr="00307854">
        <w:rPr>
          <w:rFonts w:ascii="Traditional Arabic" w:hAnsi="Traditional Arabic" w:cs="Traditional Arabic"/>
          <w:sz w:val="36"/>
          <w:szCs w:val="36"/>
          <w:rtl/>
        </w:rPr>
        <w:t xml:space="preserve"> ولم تنضم إليها كل من مصر والأردن وفلسطين</w:t>
      </w:r>
      <w:r w:rsidRPr="00307854">
        <w:rPr>
          <w:rStyle w:val="Appelnotedebasdep"/>
          <w:rFonts w:ascii="Traditional Arabic" w:hAnsi="Traditional Arabic" w:cs="Traditional Arabic"/>
          <w:sz w:val="36"/>
          <w:szCs w:val="36"/>
          <w:rtl/>
        </w:rPr>
        <w:footnoteReference w:id="7"/>
      </w:r>
      <w:r w:rsidRPr="00307854">
        <w:rPr>
          <w:rFonts w:ascii="Traditional Arabic" w:hAnsi="Traditional Arabic" w:cs="Traditional Arabic" w:hint="cs"/>
          <w:sz w:val="36"/>
          <w:szCs w:val="36"/>
          <w:rtl/>
        </w:rPr>
        <w:t>، أما على مستوى</w:t>
      </w:r>
      <w:r w:rsidRPr="00307854">
        <w:rPr>
          <w:rFonts w:ascii="Traditional Arabic" w:hAnsi="Traditional Arabic" w:cs="Traditional Arabic"/>
          <w:sz w:val="36"/>
          <w:szCs w:val="36"/>
          <w:rtl/>
        </w:rPr>
        <w:t xml:space="preserve"> الدول العربية بقيت أهمية هذا النظام محدودة لعدم وجود صناعات ضخمة، غير أنها بدأت تشعر بأهمية هذا النظام ومزاياه في التنمية والقضاء على التخلف الاقتصادي ومنها مصر، حيث تم تنظيم التأجير التمويلي بالقانون رقم 95 لسنة 1995</w:t>
      </w:r>
      <w:r w:rsidRPr="00307854">
        <w:rPr>
          <w:rFonts w:ascii="Traditional Arabic" w:hAnsi="Traditional Arabic" w:cs="Traditional Arabic" w:hint="cs"/>
          <w:sz w:val="36"/>
          <w:szCs w:val="36"/>
          <w:rtl/>
        </w:rPr>
        <w:t xml:space="preserve"> </w:t>
      </w:r>
      <w:r w:rsidRPr="00307854">
        <w:rPr>
          <w:rFonts w:ascii="Traditional Arabic" w:hAnsi="Traditional Arabic" w:cs="Traditional Arabic"/>
          <w:sz w:val="36"/>
          <w:szCs w:val="36"/>
          <w:rtl/>
        </w:rPr>
        <w:t xml:space="preserve">وتم تعديله </w:t>
      </w:r>
      <w:r w:rsidRPr="00307854">
        <w:rPr>
          <w:rFonts w:ascii="Traditional Arabic" w:hAnsi="Traditional Arabic" w:cs="Traditional Arabic"/>
          <w:sz w:val="36"/>
          <w:szCs w:val="36"/>
          <w:rtl/>
        </w:rPr>
        <w:lastRenderedPageBreak/>
        <w:t>بالقانون رقم 16 لسنة 2001 ثم صدرت بعد ذلك اللائحة التنفيذية لهذا القانون</w:t>
      </w:r>
      <w:r w:rsidRPr="00307854">
        <w:rPr>
          <w:rFonts w:ascii="Traditional Arabic" w:hAnsi="Traditional Arabic" w:cs="Traditional Arabic" w:hint="cs"/>
          <w:sz w:val="36"/>
          <w:szCs w:val="36"/>
          <w:rtl/>
        </w:rPr>
        <w:t>، نفس الأمر بالنسبة ل</w:t>
      </w:r>
      <w:r w:rsidRPr="00307854">
        <w:rPr>
          <w:rFonts w:ascii="Traditional Arabic" w:hAnsi="Traditional Arabic" w:cs="Traditional Arabic"/>
          <w:sz w:val="36"/>
          <w:szCs w:val="36"/>
          <w:rtl/>
        </w:rPr>
        <w:t>لأردن</w:t>
      </w:r>
      <w:r w:rsidRPr="00307854">
        <w:rPr>
          <w:rFonts w:ascii="Traditional Arabic" w:hAnsi="Traditional Arabic" w:cs="Traditional Arabic" w:hint="cs"/>
          <w:sz w:val="36"/>
          <w:szCs w:val="36"/>
          <w:rtl/>
        </w:rPr>
        <w:t>،</w:t>
      </w:r>
      <w:r w:rsidRPr="00307854">
        <w:rPr>
          <w:rFonts w:ascii="Traditional Arabic" w:hAnsi="Traditional Arabic" w:cs="Traditional Arabic"/>
          <w:sz w:val="36"/>
          <w:szCs w:val="36"/>
          <w:rtl/>
        </w:rPr>
        <w:t xml:space="preserve"> حيث تم تنظيم التأجير التمويلي بالقانون رقم 16 لسنة 2002</w:t>
      </w:r>
      <w:r w:rsidRPr="00307854">
        <w:rPr>
          <w:rFonts w:ascii="Traditional Arabic" w:hAnsi="Traditional Arabic" w:cs="Traditional Arabic" w:hint="cs"/>
          <w:sz w:val="36"/>
          <w:szCs w:val="36"/>
          <w:rtl/>
        </w:rPr>
        <w:t>.</w:t>
      </w:r>
      <w:r w:rsidRPr="00307854">
        <w:rPr>
          <w:rStyle w:val="Appelnotedebasdep"/>
          <w:rFonts w:ascii="Traditional Arabic" w:hAnsi="Traditional Arabic" w:cs="Traditional Arabic"/>
          <w:sz w:val="36"/>
          <w:szCs w:val="36"/>
          <w:rtl/>
        </w:rPr>
        <w:footnoteReference w:id="8"/>
      </w:r>
      <w:r w:rsidRPr="00307854">
        <w:rPr>
          <w:rFonts w:ascii="Traditional Arabic" w:hAnsi="Traditional Arabic" w:cs="Traditional Arabic"/>
          <w:sz w:val="36"/>
          <w:szCs w:val="36"/>
        </w:rPr>
        <w:t> </w:t>
      </w:r>
    </w:p>
    <w:p w:rsidR="00465BDD" w:rsidRPr="00307854" w:rsidRDefault="00465BDD" w:rsidP="00465BDD">
      <w:pPr>
        <w:shd w:val="clear" w:color="auto" w:fill="FFFFFF"/>
        <w:bidi/>
        <w:spacing w:after="0" w:line="276" w:lineRule="auto"/>
        <w:ind w:firstLine="284"/>
        <w:jc w:val="both"/>
        <w:rPr>
          <w:rFonts w:ascii="Traditional Arabic" w:hAnsi="Traditional Arabic" w:cs="Traditional Arabic"/>
          <w:sz w:val="36"/>
          <w:szCs w:val="36"/>
          <w:rtl/>
        </w:rPr>
      </w:pPr>
      <w:r w:rsidRPr="00307854">
        <w:rPr>
          <w:rFonts w:ascii="Traditional Arabic" w:hAnsi="Traditional Arabic" w:cs="Traditional Arabic"/>
          <w:sz w:val="36"/>
          <w:szCs w:val="36"/>
          <w:rtl/>
        </w:rPr>
        <w:t xml:space="preserve">أما في </w:t>
      </w:r>
      <w:r w:rsidRPr="00307854">
        <w:rPr>
          <w:rFonts w:ascii="Traditional Arabic" w:hAnsi="Traditional Arabic" w:cs="Traditional Arabic" w:hint="cs"/>
          <w:sz w:val="36"/>
          <w:szCs w:val="36"/>
          <w:rtl/>
        </w:rPr>
        <w:t>الجزائر</w:t>
      </w:r>
      <w:r w:rsidRPr="00307854">
        <w:rPr>
          <w:rFonts w:ascii="Traditional Arabic" w:hAnsi="Traditional Arabic" w:cs="Traditional Arabic"/>
          <w:sz w:val="36"/>
          <w:szCs w:val="36"/>
          <w:rtl/>
        </w:rPr>
        <w:t xml:space="preserve"> فقد صدر </w:t>
      </w:r>
      <w:r w:rsidRPr="00307854">
        <w:rPr>
          <w:rFonts w:ascii="Traditional Arabic" w:hAnsi="Traditional Arabic" w:cs="Traditional Arabic" w:hint="cs"/>
          <w:sz w:val="36"/>
          <w:szCs w:val="36"/>
          <w:rtl/>
        </w:rPr>
        <w:t>الأمر</w:t>
      </w:r>
      <w:r w:rsidRPr="00307854">
        <w:rPr>
          <w:rFonts w:ascii="Traditional Arabic" w:hAnsi="Traditional Arabic" w:cs="Traditional Arabic"/>
          <w:sz w:val="36"/>
          <w:szCs w:val="36"/>
          <w:rtl/>
        </w:rPr>
        <w:t xml:space="preserve"> رقم </w:t>
      </w:r>
      <w:r w:rsidRPr="00307854">
        <w:rPr>
          <w:rFonts w:ascii="Traditional Arabic" w:hAnsi="Traditional Arabic" w:cs="Traditional Arabic" w:hint="cs"/>
          <w:sz w:val="36"/>
          <w:szCs w:val="36"/>
          <w:rtl/>
        </w:rPr>
        <w:t>96-09</w:t>
      </w:r>
      <w:r w:rsidRPr="00307854">
        <w:rPr>
          <w:rFonts w:ascii="Traditional Arabic" w:hAnsi="Traditional Arabic" w:cs="Traditional Arabic"/>
          <w:sz w:val="36"/>
          <w:szCs w:val="36"/>
          <w:rtl/>
        </w:rPr>
        <w:t xml:space="preserve"> لسنة </w:t>
      </w:r>
      <w:r w:rsidRPr="00307854">
        <w:rPr>
          <w:rFonts w:ascii="Traditional Arabic" w:hAnsi="Traditional Arabic" w:cs="Traditional Arabic" w:hint="cs"/>
          <w:sz w:val="36"/>
          <w:szCs w:val="36"/>
          <w:rtl/>
        </w:rPr>
        <w:t>1996</w:t>
      </w:r>
      <w:r w:rsidRPr="00307854">
        <w:rPr>
          <w:rFonts w:ascii="Traditional Arabic" w:hAnsi="Traditional Arabic" w:cs="Traditional Arabic"/>
          <w:sz w:val="36"/>
          <w:szCs w:val="36"/>
          <w:rtl/>
        </w:rPr>
        <w:t xml:space="preserve"> بشأن </w:t>
      </w:r>
      <w:r w:rsidRPr="00307854">
        <w:rPr>
          <w:rFonts w:ascii="Traditional Arabic" w:hAnsi="Traditional Arabic" w:cs="Traditional Arabic" w:hint="cs"/>
          <w:sz w:val="36"/>
          <w:szCs w:val="36"/>
          <w:rtl/>
        </w:rPr>
        <w:t>الاعتماد الايجاري أو التأجير التمويلي</w:t>
      </w:r>
      <w:r w:rsidRPr="00307854">
        <w:rPr>
          <w:rStyle w:val="Appelnotedebasdep"/>
          <w:rFonts w:ascii="Traditional Arabic" w:hAnsi="Traditional Arabic" w:cs="Traditional Arabic"/>
          <w:sz w:val="36"/>
          <w:szCs w:val="36"/>
          <w:rtl/>
        </w:rPr>
        <w:footnoteReference w:id="9"/>
      </w:r>
      <w:r w:rsidRPr="00307854">
        <w:rPr>
          <w:rFonts w:ascii="Traditional Arabic" w:hAnsi="Traditional Arabic" w:cs="Traditional Arabic" w:hint="cs"/>
          <w:sz w:val="36"/>
          <w:szCs w:val="36"/>
          <w:rtl/>
        </w:rPr>
        <w:t>، والذي اتبع فيما بعد بالمرسومين التنفيذيين، ويتعلق الأمر بالمرسوم التنفيذي رقــــم      06-90 الخاص بإشهار عمليات الاعتماد الايجاري على المنقولات والثاني رقم 06-91 ويتعلق بإشهار عمليات الاعتماد الايجاري على العقارات</w:t>
      </w:r>
      <w:r w:rsidRPr="00307854">
        <w:rPr>
          <w:rStyle w:val="Appelnotedebasdep"/>
          <w:rFonts w:ascii="Traditional Arabic" w:hAnsi="Traditional Arabic" w:cs="Traditional Arabic"/>
          <w:sz w:val="36"/>
          <w:szCs w:val="36"/>
          <w:rtl/>
        </w:rPr>
        <w:footnoteReference w:id="10"/>
      </w:r>
      <w:r w:rsidRPr="00307854">
        <w:rPr>
          <w:rFonts w:ascii="Traditional Arabic" w:hAnsi="Traditional Arabic" w:cs="Traditional Arabic" w:hint="cs"/>
          <w:sz w:val="36"/>
          <w:szCs w:val="36"/>
          <w:rtl/>
        </w:rPr>
        <w:t xml:space="preserve">. </w:t>
      </w:r>
    </w:p>
    <w:p w:rsidR="00465BDD" w:rsidRPr="00307854" w:rsidRDefault="00465BDD" w:rsidP="00465BDD">
      <w:pPr>
        <w:shd w:val="clear" w:color="auto" w:fill="FFFFFF"/>
        <w:bidi/>
        <w:spacing w:after="0" w:line="276" w:lineRule="auto"/>
        <w:rPr>
          <w:rFonts w:ascii="Traditional Arabic" w:hAnsi="Traditional Arabic" w:cs="Traditional Arabic"/>
          <w:b/>
          <w:bCs/>
          <w:sz w:val="36"/>
          <w:szCs w:val="36"/>
          <w:rtl/>
          <w:lang w:bidi="ar-DZ"/>
        </w:rPr>
      </w:pPr>
      <w:r w:rsidRPr="00307854">
        <w:rPr>
          <w:rFonts w:ascii="Traditional Arabic" w:hAnsi="Traditional Arabic" w:cs="Traditional Arabic" w:hint="cs"/>
          <w:b/>
          <w:bCs/>
          <w:sz w:val="36"/>
          <w:szCs w:val="36"/>
          <w:rtl/>
        </w:rPr>
        <w:t xml:space="preserve">المطلب الثاني: </w:t>
      </w:r>
      <w:r w:rsidRPr="00307854">
        <w:rPr>
          <w:rFonts w:ascii="Traditional Arabic" w:hAnsi="Traditional Arabic" w:cs="Traditional Arabic"/>
          <w:b/>
          <w:bCs/>
          <w:sz w:val="36"/>
          <w:szCs w:val="36"/>
          <w:rtl/>
        </w:rPr>
        <w:t xml:space="preserve">أهمية </w:t>
      </w:r>
      <w:r w:rsidRPr="00307854">
        <w:rPr>
          <w:rFonts w:ascii="Traditional Arabic" w:hAnsi="Traditional Arabic" w:cs="Traditional Arabic" w:hint="cs"/>
          <w:b/>
          <w:bCs/>
          <w:sz w:val="36"/>
          <w:szCs w:val="36"/>
          <w:rtl/>
        </w:rPr>
        <w:t>عقد التأجير التمويلي</w:t>
      </w:r>
      <w:r w:rsidRPr="00307854">
        <w:rPr>
          <w:rFonts w:ascii="Traditional Arabic" w:hAnsi="Traditional Arabic" w:cs="Traditional Arabic"/>
          <w:b/>
          <w:bCs/>
          <w:sz w:val="36"/>
          <w:szCs w:val="36"/>
        </w:rPr>
        <w:t>:</w:t>
      </w:r>
    </w:p>
    <w:p w:rsidR="00465BDD" w:rsidRPr="00307854" w:rsidRDefault="00465BDD" w:rsidP="00465BDD">
      <w:pPr>
        <w:shd w:val="clear" w:color="auto" w:fill="FFFFFF"/>
        <w:bidi/>
        <w:spacing w:after="0" w:line="276" w:lineRule="auto"/>
        <w:ind w:firstLine="284"/>
        <w:jc w:val="both"/>
        <w:rPr>
          <w:rFonts w:ascii="Traditional Arabic" w:hAnsi="Traditional Arabic" w:cs="Traditional Arabic"/>
          <w:sz w:val="36"/>
          <w:szCs w:val="36"/>
          <w:rtl/>
        </w:rPr>
      </w:pPr>
      <w:r w:rsidRPr="00307854">
        <w:rPr>
          <w:rFonts w:ascii="Traditional Arabic" w:hAnsi="Traditional Arabic" w:cs="Traditional Arabic" w:hint="cs"/>
          <w:sz w:val="36"/>
          <w:szCs w:val="36"/>
          <w:rtl/>
        </w:rPr>
        <w:t>يحظى عقد التأجير التمويلي بأهمية بالغة تتجلى في النقاط التالية:</w:t>
      </w:r>
    </w:p>
    <w:p w:rsidR="00465BDD" w:rsidRPr="00307854" w:rsidRDefault="00465BDD" w:rsidP="00465BDD">
      <w:pPr>
        <w:shd w:val="clear" w:color="auto" w:fill="FFFFFF"/>
        <w:bidi/>
        <w:spacing w:after="0" w:line="276" w:lineRule="auto"/>
        <w:jc w:val="both"/>
        <w:rPr>
          <w:rFonts w:ascii="Traditional Arabic" w:hAnsi="Traditional Arabic" w:cs="Traditional Arabic"/>
          <w:b/>
          <w:bCs/>
          <w:sz w:val="36"/>
          <w:szCs w:val="36"/>
          <w:rtl/>
          <w:lang w:bidi="ar-DZ"/>
        </w:rPr>
      </w:pPr>
      <w:r w:rsidRPr="00307854">
        <w:rPr>
          <w:rFonts w:ascii="Traditional Arabic" w:hAnsi="Traditional Arabic" w:cs="Traditional Arabic" w:hint="cs"/>
          <w:sz w:val="36"/>
          <w:szCs w:val="36"/>
          <w:rtl/>
        </w:rPr>
        <w:t xml:space="preserve">1- </w:t>
      </w:r>
      <w:r w:rsidRPr="00307854">
        <w:rPr>
          <w:rFonts w:ascii="Traditional Arabic" w:hAnsi="Traditional Arabic" w:cs="Traditional Arabic"/>
          <w:sz w:val="36"/>
          <w:szCs w:val="36"/>
          <w:rtl/>
        </w:rPr>
        <w:t>تساهم عمليات التأجير التمويلي في النهوض الاقتصادي للمجتمعات؛ وذلك بسهولة الحصول على التمويل، فهو يمثل وسيلة ناجعة لتمويل الاستثمارات والمشاريع الإنتاجية بأسلوب يحقق أهداف المتعاقدين، ويوفر فرص عمل ويقلل من البطالة. وهو بذلك يعطي دفعة قوية لنمو وتطور النشاط الاقتصادي نتيجة تطوير المشاريع الإنتاجية المختلفة وزيادة عددها والتي تعد عماد التنمية الشاملة</w:t>
      </w:r>
      <w:r w:rsidRPr="00307854">
        <w:rPr>
          <w:rFonts w:ascii="Traditional Arabic" w:hAnsi="Traditional Arabic" w:cs="Traditional Arabic"/>
          <w:sz w:val="36"/>
          <w:szCs w:val="36"/>
        </w:rPr>
        <w:t>.</w:t>
      </w:r>
      <w:r w:rsidRPr="00307854">
        <w:rPr>
          <w:rStyle w:val="Appelnotedebasdep"/>
          <w:rFonts w:ascii="Traditional Arabic" w:hAnsi="Traditional Arabic" w:cs="Traditional Arabic"/>
          <w:sz w:val="36"/>
          <w:szCs w:val="36"/>
        </w:rPr>
        <w:footnoteReference w:id="11"/>
      </w:r>
    </w:p>
    <w:p w:rsidR="00465BDD" w:rsidRPr="00307854" w:rsidRDefault="00465BDD" w:rsidP="00465BDD">
      <w:pPr>
        <w:shd w:val="clear" w:color="auto" w:fill="FFFFFF"/>
        <w:bidi/>
        <w:spacing w:after="0" w:line="276" w:lineRule="auto"/>
        <w:jc w:val="both"/>
        <w:rPr>
          <w:rFonts w:ascii="Traditional Arabic" w:hAnsi="Traditional Arabic" w:cs="Traditional Arabic"/>
          <w:b/>
          <w:bCs/>
          <w:sz w:val="36"/>
          <w:szCs w:val="36"/>
          <w:rtl/>
          <w:lang w:bidi="ar-DZ"/>
        </w:rPr>
      </w:pPr>
      <w:r w:rsidRPr="00307854">
        <w:rPr>
          <w:rFonts w:ascii="Traditional Arabic" w:hAnsi="Traditional Arabic" w:cs="Traditional Arabic" w:hint="cs"/>
          <w:sz w:val="36"/>
          <w:szCs w:val="36"/>
          <w:rtl/>
        </w:rPr>
        <w:t xml:space="preserve">2- تتمتع </w:t>
      </w:r>
      <w:r w:rsidRPr="00307854">
        <w:rPr>
          <w:rFonts w:ascii="Traditional Arabic" w:hAnsi="Traditional Arabic" w:cs="Traditional Arabic"/>
          <w:sz w:val="36"/>
          <w:szCs w:val="36"/>
          <w:rtl/>
        </w:rPr>
        <w:t xml:space="preserve">عمليات التأجير التمويلي </w:t>
      </w:r>
      <w:r w:rsidRPr="00307854">
        <w:rPr>
          <w:rFonts w:ascii="Traditional Arabic" w:hAnsi="Traditional Arabic" w:cs="Traditional Arabic" w:hint="cs"/>
          <w:sz w:val="36"/>
          <w:szCs w:val="36"/>
          <w:rtl/>
        </w:rPr>
        <w:t>ب</w:t>
      </w:r>
      <w:r w:rsidRPr="00307854">
        <w:rPr>
          <w:rFonts w:ascii="Traditional Arabic" w:hAnsi="Traditional Arabic" w:cs="Traditional Arabic"/>
          <w:sz w:val="36"/>
          <w:szCs w:val="36"/>
          <w:rtl/>
        </w:rPr>
        <w:t xml:space="preserve">أهمية كبيرة بالنسبة للمستأجرين، حيث تزيد من إمكانية الحصول على عقد ائتمان طويل الأجل للتمويل اللازم للمشاريع الصغيرة والمتوسطة، لما توفره لها </w:t>
      </w:r>
      <w:r w:rsidR="00816CFE" w:rsidRPr="00307854">
        <w:rPr>
          <w:rFonts w:ascii="Traditional Arabic" w:hAnsi="Traditional Arabic" w:cs="Traditional Arabic" w:hint="cs"/>
          <w:sz w:val="36"/>
          <w:szCs w:val="36"/>
          <w:rtl/>
        </w:rPr>
        <w:t xml:space="preserve">هذه العمليات </w:t>
      </w:r>
      <w:r w:rsidRPr="00307854">
        <w:rPr>
          <w:rFonts w:ascii="Traditional Arabic" w:hAnsi="Traditional Arabic" w:cs="Traditional Arabic"/>
          <w:sz w:val="36"/>
          <w:szCs w:val="36"/>
          <w:rtl/>
        </w:rPr>
        <w:t xml:space="preserve">من الاستفادة من الأصول دون حاجة إلى تجميد ما يوجد من رؤوس الأموال أو استئجار </w:t>
      </w:r>
      <w:r w:rsidRPr="00307854">
        <w:rPr>
          <w:rFonts w:ascii="Traditional Arabic" w:hAnsi="Traditional Arabic" w:cs="Traditional Arabic"/>
          <w:sz w:val="36"/>
          <w:szCs w:val="36"/>
          <w:rtl/>
        </w:rPr>
        <w:lastRenderedPageBreak/>
        <w:t>الأصول في حال عدم وجود رأسمال، ثم دفع قيمة الأقساط من الناتج الوارد من هذه الأصول، وبذلك يتمكن المستأجر من تنمية ماله ودفع التكاليف التي على عاتقه</w:t>
      </w:r>
      <w:r w:rsidRPr="00307854">
        <w:rPr>
          <w:rStyle w:val="Appelnotedebasdep"/>
          <w:rFonts w:ascii="Traditional Arabic" w:hAnsi="Traditional Arabic" w:cs="Traditional Arabic"/>
          <w:sz w:val="36"/>
          <w:szCs w:val="36"/>
          <w:rtl/>
        </w:rPr>
        <w:footnoteReference w:id="12"/>
      </w:r>
      <w:r w:rsidRPr="00307854">
        <w:rPr>
          <w:rFonts w:ascii="Traditional Arabic" w:hAnsi="Traditional Arabic" w:cs="Traditional Arabic"/>
          <w:sz w:val="36"/>
          <w:szCs w:val="36"/>
        </w:rPr>
        <w:t>.</w:t>
      </w:r>
    </w:p>
    <w:p w:rsidR="00465BDD" w:rsidRPr="00307854" w:rsidRDefault="00465BDD" w:rsidP="00465BDD">
      <w:pPr>
        <w:shd w:val="clear" w:color="auto" w:fill="FFFFFF"/>
        <w:bidi/>
        <w:spacing w:after="0" w:line="276" w:lineRule="auto"/>
        <w:jc w:val="both"/>
        <w:rPr>
          <w:rFonts w:ascii="Traditional Arabic" w:hAnsi="Traditional Arabic" w:cs="Traditional Arabic"/>
          <w:b/>
          <w:bCs/>
          <w:sz w:val="36"/>
          <w:szCs w:val="36"/>
          <w:rtl/>
          <w:lang w:bidi="ar-DZ"/>
        </w:rPr>
      </w:pPr>
      <w:r w:rsidRPr="00307854">
        <w:rPr>
          <w:rFonts w:ascii="Traditional Arabic" w:hAnsi="Traditional Arabic" w:cs="Traditional Arabic" w:hint="cs"/>
          <w:sz w:val="36"/>
          <w:szCs w:val="36"/>
          <w:rtl/>
          <w:lang w:bidi="ar-DZ"/>
        </w:rPr>
        <w:t>3-</w:t>
      </w:r>
      <w:r w:rsidRPr="00307854">
        <w:rPr>
          <w:rFonts w:ascii="Traditional Arabic" w:hAnsi="Traditional Arabic" w:cs="Traditional Arabic" w:hint="cs"/>
          <w:b/>
          <w:bCs/>
          <w:sz w:val="36"/>
          <w:szCs w:val="36"/>
          <w:rtl/>
          <w:lang w:bidi="ar-DZ"/>
        </w:rPr>
        <w:t xml:space="preserve"> </w:t>
      </w:r>
      <w:r w:rsidRPr="00307854">
        <w:rPr>
          <w:rFonts w:ascii="Traditional Arabic" w:hAnsi="Traditional Arabic" w:cs="Traditional Arabic"/>
          <w:sz w:val="36"/>
          <w:szCs w:val="36"/>
          <w:rtl/>
        </w:rPr>
        <w:t>يفصل بين الملكية والاستخدام وخلق تعاون وثيق بين المؤجر والمستأجر، حيث يوفر إمكانية الحصول على أصول رأسمالية بتمويل شبه كامل واستخدامها دون الحاجة إلى امتلاكها أو دفع مبالغ كبيرة، والحصول على أحدث التقنيات ذات الأثمان العالية دون الحاجة إلى شرائها، ما يؤدي إلى خلق سوق إنتاجي لا استهلاكي، وزيادة القدرة الإنتاجية لتغطية حاجة السوق المحلي وقدرته على المنافسة في السوق العالمي</w:t>
      </w:r>
      <w:r w:rsidRPr="00307854">
        <w:rPr>
          <w:rFonts w:ascii="Traditional Arabic" w:hAnsi="Traditional Arabic" w:cs="Traditional Arabic"/>
          <w:sz w:val="36"/>
          <w:szCs w:val="36"/>
        </w:rPr>
        <w:t>.</w:t>
      </w:r>
    </w:p>
    <w:p w:rsidR="00465BDD" w:rsidRPr="00307854" w:rsidRDefault="00465BDD" w:rsidP="00BB7B8E">
      <w:pPr>
        <w:shd w:val="clear" w:color="auto" w:fill="FFFFFF"/>
        <w:bidi/>
        <w:spacing w:after="0" w:line="276" w:lineRule="auto"/>
        <w:jc w:val="both"/>
        <w:rPr>
          <w:rFonts w:ascii="Traditional Arabic" w:hAnsi="Traditional Arabic" w:cs="Traditional Arabic"/>
          <w:sz w:val="36"/>
          <w:szCs w:val="36"/>
          <w:rtl/>
        </w:rPr>
      </w:pPr>
      <w:r w:rsidRPr="00307854">
        <w:rPr>
          <w:rFonts w:ascii="Traditional Arabic" w:hAnsi="Traditional Arabic" w:cs="Traditional Arabic" w:hint="cs"/>
          <w:sz w:val="36"/>
          <w:szCs w:val="36"/>
          <w:rtl/>
          <w:lang w:bidi="ar-DZ"/>
        </w:rPr>
        <w:t>4-</w:t>
      </w:r>
      <w:r w:rsidRPr="00307854">
        <w:rPr>
          <w:rFonts w:ascii="Traditional Arabic" w:hAnsi="Traditional Arabic" w:cs="Traditional Arabic" w:hint="cs"/>
          <w:b/>
          <w:bCs/>
          <w:sz w:val="36"/>
          <w:szCs w:val="36"/>
          <w:rtl/>
          <w:lang w:bidi="ar-DZ"/>
        </w:rPr>
        <w:t xml:space="preserve"> </w:t>
      </w:r>
      <w:r w:rsidRPr="00307854">
        <w:rPr>
          <w:rFonts w:ascii="Traditional Arabic" w:hAnsi="Traditional Arabic" w:cs="Traditional Arabic"/>
          <w:sz w:val="36"/>
          <w:szCs w:val="36"/>
          <w:rtl/>
        </w:rPr>
        <w:t xml:space="preserve">إن من أهم مميزات عقد التأجير التمويلي هو ما يوفره </w:t>
      </w:r>
      <w:r w:rsidR="00E40721" w:rsidRPr="00307854">
        <w:rPr>
          <w:rFonts w:ascii="Traditional Arabic" w:hAnsi="Traditional Arabic" w:cs="Traditional Arabic" w:hint="cs"/>
          <w:sz w:val="36"/>
          <w:szCs w:val="36"/>
          <w:rtl/>
        </w:rPr>
        <w:t xml:space="preserve">هذا العقد </w:t>
      </w:r>
      <w:r w:rsidRPr="00307854">
        <w:rPr>
          <w:rFonts w:ascii="Traditional Arabic" w:hAnsi="Traditional Arabic" w:cs="Traditional Arabic"/>
          <w:sz w:val="36"/>
          <w:szCs w:val="36"/>
          <w:rtl/>
        </w:rPr>
        <w:t xml:space="preserve">للبنوك والشركات المتخصصة في هذا المجال لأن احتفاظ المؤجر بالملكية يجعله يتغاضى عن كثير من الضمانات التي يتطلبها التمويل العادي؛ حيث تعتبر الملكية ضمانا لاسترداد الأصل، مع حصولهم على الأرباح، </w:t>
      </w:r>
      <w:r w:rsidR="00BB7B8E" w:rsidRPr="00307854">
        <w:rPr>
          <w:rFonts w:ascii="Traditional Arabic" w:hAnsi="Traditional Arabic" w:cs="Traditional Arabic" w:hint="cs"/>
          <w:sz w:val="36"/>
          <w:szCs w:val="36"/>
          <w:rtl/>
        </w:rPr>
        <w:t xml:space="preserve">على اعتبار </w:t>
      </w:r>
      <w:r w:rsidRPr="00307854">
        <w:rPr>
          <w:rFonts w:ascii="Traditional Arabic" w:hAnsi="Traditional Arabic" w:cs="Traditional Arabic"/>
          <w:sz w:val="36"/>
          <w:szCs w:val="36"/>
          <w:rtl/>
        </w:rPr>
        <w:t xml:space="preserve">أن الملكية لا تنتقل </w:t>
      </w:r>
      <w:r w:rsidR="00BA7AC4" w:rsidRPr="00307854">
        <w:rPr>
          <w:rFonts w:ascii="Traditional Arabic" w:hAnsi="Traditional Arabic" w:cs="Traditional Arabic" w:hint="cs"/>
          <w:sz w:val="36"/>
          <w:szCs w:val="36"/>
          <w:rtl/>
        </w:rPr>
        <w:t xml:space="preserve">من المؤجر </w:t>
      </w:r>
      <w:r w:rsidR="00E36732" w:rsidRPr="00307854">
        <w:rPr>
          <w:rFonts w:ascii="Traditional Arabic" w:hAnsi="Traditional Arabic" w:cs="Traditional Arabic" w:hint="cs"/>
          <w:sz w:val="36"/>
          <w:szCs w:val="36"/>
          <w:rtl/>
        </w:rPr>
        <w:t>إل</w:t>
      </w:r>
      <w:r w:rsidR="00BB7B8E" w:rsidRPr="00307854">
        <w:rPr>
          <w:rFonts w:ascii="Traditional Arabic" w:hAnsi="Traditional Arabic" w:cs="Traditional Arabic" w:hint="cs"/>
          <w:sz w:val="36"/>
          <w:szCs w:val="36"/>
          <w:rtl/>
        </w:rPr>
        <w:t>ى</w:t>
      </w:r>
      <w:r w:rsidR="00E36732" w:rsidRPr="00307854">
        <w:rPr>
          <w:rFonts w:ascii="Traditional Arabic" w:hAnsi="Traditional Arabic" w:cs="Traditional Arabic" w:hint="cs"/>
          <w:sz w:val="36"/>
          <w:szCs w:val="36"/>
          <w:rtl/>
        </w:rPr>
        <w:t xml:space="preserve"> </w:t>
      </w:r>
      <w:r w:rsidR="00BB7B8E" w:rsidRPr="00307854">
        <w:rPr>
          <w:rFonts w:ascii="Traditional Arabic" w:hAnsi="Traditional Arabic" w:cs="Traditional Arabic"/>
          <w:sz w:val="36"/>
          <w:szCs w:val="36"/>
          <w:rtl/>
        </w:rPr>
        <w:t xml:space="preserve">المستأجر في حالة </w:t>
      </w:r>
      <w:r w:rsidR="00BB7B8E" w:rsidRPr="00307854">
        <w:rPr>
          <w:rFonts w:ascii="Traditional Arabic" w:hAnsi="Traditional Arabic" w:cs="Traditional Arabic" w:hint="cs"/>
          <w:sz w:val="36"/>
          <w:szCs w:val="36"/>
          <w:rtl/>
        </w:rPr>
        <w:t xml:space="preserve">إذا ما </w:t>
      </w:r>
      <w:r w:rsidR="00BB7B8E" w:rsidRPr="00307854">
        <w:rPr>
          <w:rFonts w:ascii="Traditional Arabic" w:hAnsi="Traditional Arabic" w:cs="Traditional Arabic"/>
          <w:sz w:val="36"/>
          <w:szCs w:val="36"/>
          <w:rtl/>
        </w:rPr>
        <w:t xml:space="preserve">استعمل </w:t>
      </w:r>
      <w:r w:rsidR="00BA7AC4" w:rsidRPr="00307854">
        <w:rPr>
          <w:rFonts w:ascii="Traditional Arabic" w:hAnsi="Traditional Arabic" w:cs="Traditional Arabic" w:hint="cs"/>
          <w:sz w:val="36"/>
          <w:szCs w:val="36"/>
          <w:rtl/>
        </w:rPr>
        <w:t xml:space="preserve">هذا الأخير </w:t>
      </w:r>
      <w:r w:rsidR="00BB7B8E" w:rsidRPr="00307854">
        <w:rPr>
          <w:rFonts w:ascii="Traditional Arabic" w:hAnsi="Traditional Arabic" w:cs="Traditional Arabic"/>
          <w:sz w:val="36"/>
          <w:szCs w:val="36"/>
          <w:rtl/>
        </w:rPr>
        <w:t xml:space="preserve">خيار التملك </w:t>
      </w:r>
      <w:r w:rsidRPr="00307854">
        <w:rPr>
          <w:rFonts w:ascii="Traditional Arabic" w:hAnsi="Traditional Arabic" w:cs="Traditional Arabic"/>
          <w:sz w:val="36"/>
          <w:szCs w:val="36"/>
          <w:rtl/>
        </w:rPr>
        <w:t>إلا بعد استيفاء جميع</w:t>
      </w:r>
      <w:r w:rsidRPr="00307854">
        <w:rPr>
          <w:rFonts w:ascii="Traditional Arabic" w:hAnsi="Traditional Arabic" w:cs="Traditional Arabic"/>
          <w:sz w:val="36"/>
          <w:szCs w:val="36"/>
        </w:rPr>
        <w:t> </w:t>
      </w:r>
      <w:r w:rsidRPr="00307854">
        <w:rPr>
          <w:rFonts w:ascii="Traditional Arabic" w:hAnsi="Traditional Arabic" w:cs="Traditional Arabic"/>
          <w:sz w:val="36"/>
          <w:szCs w:val="36"/>
          <w:rtl/>
        </w:rPr>
        <w:t xml:space="preserve">الحقوق </w:t>
      </w:r>
      <w:r w:rsidR="00E36732" w:rsidRPr="00307854">
        <w:rPr>
          <w:rFonts w:ascii="Traditional Arabic" w:hAnsi="Traditional Arabic" w:cs="Traditional Arabic" w:hint="cs"/>
          <w:sz w:val="36"/>
          <w:szCs w:val="36"/>
          <w:rtl/>
        </w:rPr>
        <w:t>وهو</w:t>
      </w:r>
      <w:r w:rsidRPr="00307854">
        <w:rPr>
          <w:rFonts w:ascii="Traditional Arabic" w:hAnsi="Traditional Arabic" w:cs="Traditional Arabic"/>
          <w:sz w:val="36"/>
          <w:szCs w:val="36"/>
          <w:rtl/>
        </w:rPr>
        <w:t xml:space="preserve"> ما سيأتي بيانه</w:t>
      </w:r>
      <w:r w:rsidR="00E36732" w:rsidRPr="00307854">
        <w:rPr>
          <w:rFonts w:ascii="Traditional Arabic" w:hAnsi="Traditional Arabic" w:cs="Traditional Arabic" w:hint="cs"/>
          <w:sz w:val="36"/>
          <w:szCs w:val="36"/>
          <w:rtl/>
        </w:rPr>
        <w:t xml:space="preserve"> لاحقا</w:t>
      </w:r>
      <w:r w:rsidRPr="00307854">
        <w:rPr>
          <w:rFonts w:ascii="Traditional Arabic" w:hAnsi="Traditional Arabic" w:cs="Traditional Arabic"/>
          <w:sz w:val="36"/>
          <w:szCs w:val="36"/>
          <w:rtl/>
        </w:rPr>
        <w:t>. كما أنه لا يتحمل الأضرار التي تصيب الغير، كما أن تكاليف الصيانة يتحملها المستأجر خلافا للقاعدة العامة في عقد الإيجار</w:t>
      </w:r>
      <w:r w:rsidRPr="00307854">
        <w:rPr>
          <w:rStyle w:val="Appelnotedebasdep"/>
          <w:rFonts w:ascii="Traditional Arabic" w:hAnsi="Traditional Arabic" w:cs="Traditional Arabic"/>
          <w:sz w:val="36"/>
          <w:szCs w:val="36"/>
          <w:rtl/>
        </w:rPr>
        <w:footnoteReference w:id="13"/>
      </w:r>
      <w:r w:rsidRPr="00307854">
        <w:rPr>
          <w:rFonts w:ascii="Traditional Arabic" w:hAnsi="Traditional Arabic" w:cs="Traditional Arabic" w:hint="cs"/>
          <w:sz w:val="36"/>
          <w:szCs w:val="36"/>
          <w:rtl/>
        </w:rPr>
        <w:t>.</w:t>
      </w:r>
    </w:p>
    <w:p w:rsidR="00465BDD" w:rsidRPr="00307854" w:rsidRDefault="00465BDD" w:rsidP="00465BDD">
      <w:pPr>
        <w:shd w:val="clear" w:color="auto" w:fill="FFFFFF"/>
        <w:bidi/>
        <w:spacing w:after="0" w:line="276" w:lineRule="auto"/>
        <w:rPr>
          <w:rFonts w:ascii="Traditional Arabic" w:hAnsi="Traditional Arabic" w:cs="Traditional Arabic"/>
          <w:b/>
          <w:bCs/>
          <w:sz w:val="36"/>
          <w:szCs w:val="36"/>
          <w:rtl/>
        </w:rPr>
      </w:pPr>
      <w:r w:rsidRPr="00307854">
        <w:rPr>
          <w:rFonts w:ascii="Traditional Arabic" w:hAnsi="Traditional Arabic" w:cs="Traditional Arabic" w:hint="cs"/>
          <w:b/>
          <w:bCs/>
          <w:sz w:val="36"/>
          <w:szCs w:val="36"/>
          <w:rtl/>
        </w:rPr>
        <w:t xml:space="preserve">المطلب الثالث: </w:t>
      </w:r>
      <w:r w:rsidRPr="00307854">
        <w:rPr>
          <w:rFonts w:ascii="Traditional Arabic" w:hAnsi="Traditional Arabic" w:cs="Traditional Arabic"/>
          <w:b/>
          <w:bCs/>
          <w:sz w:val="36"/>
          <w:szCs w:val="36"/>
          <w:rtl/>
        </w:rPr>
        <w:t>تعريف</w:t>
      </w:r>
      <w:r w:rsidRPr="00307854">
        <w:rPr>
          <w:rFonts w:ascii="Traditional Arabic" w:hAnsi="Traditional Arabic" w:cs="Traditional Arabic"/>
          <w:b/>
          <w:bCs/>
          <w:sz w:val="36"/>
          <w:szCs w:val="36"/>
        </w:rPr>
        <w:t> </w:t>
      </w:r>
      <w:r w:rsidRPr="00307854">
        <w:rPr>
          <w:rFonts w:ascii="Traditional Arabic" w:hAnsi="Traditional Arabic" w:cs="Traditional Arabic"/>
          <w:b/>
          <w:bCs/>
          <w:sz w:val="36"/>
          <w:szCs w:val="36"/>
          <w:rtl/>
        </w:rPr>
        <w:t>عقد</w:t>
      </w:r>
      <w:r w:rsidRPr="00307854">
        <w:rPr>
          <w:rFonts w:ascii="Traditional Arabic" w:hAnsi="Traditional Arabic" w:cs="Traditional Arabic"/>
          <w:b/>
          <w:bCs/>
          <w:sz w:val="36"/>
          <w:szCs w:val="36"/>
        </w:rPr>
        <w:t> </w:t>
      </w:r>
      <w:r w:rsidRPr="00307854">
        <w:rPr>
          <w:rFonts w:ascii="Traditional Arabic" w:hAnsi="Traditional Arabic" w:cs="Traditional Arabic" w:hint="cs"/>
          <w:b/>
          <w:bCs/>
          <w:sz w:val="36"/>
          <w:szCs w:val="36"/>
          <w:rtl/>
        </w:rPr>
        <w:t>التأجير التمويلي</w:t>
      </w:r>
      <w:r w:rsidRPr="00307854">
        <w:rPr>
          <w:rFonts w:ascii="Traditional Arabic" w:hAnsi="Traditional Arabic" w:cs="Traditional Arabic"/>
          <w:b/>
          <w:bCs/>
          <w:sz w:val="36"/>
          <w:szCs w:val="36"/>
          <w:rtl/>
        </w:rPr>
        <w:t>:</w:t>
      </w:r>
    </w:p>
    <w:p w:rsidR="00465BDD" w:rsidRPr="00307854" w:rsidRDefault="00465BDD" w:rsidP="00D54043">
      <w:pPr>
        <w:shd w:val="clear" w:color="auto" w:fill="FFFFFF"/>
        <w:bidi/>
        <w:spacing w:after="0" w:line="276" w:lineRule="auto"/>
        <w:ind w:firstLine="284"/>
        <w:jc w:val="both"/>
        <w:rPr>
          <w:rFonts w:ascii="Traditional Arabic" w:hAnsi="Traditional Arabic" w:cs="Traditional Arabic"/>
          <w:sz w:val="36"/>
          <w:szCs w:val="36"/>
          <w:rtl/>
        </w:rPr>
      </w:pPr>
      <w:r w:rsidRPr="00307854">
        <w:rPr>
          <w:rFonts w:ascii="Traditional Arabic" w:hAnsi="Traditional Arabic" w:cs="Traditional Arabic"/>
          <w:sz w:val="36"/>
          <w:szCs w:val="36"/>
          <w:rtl/>
        </w:rPr>
        <w:t>لقد</w:t>
      </w:r>
      <w:r w:rsidRPr="00307854">
        <w:rPr>
          <w:rFonts w:ascii="Traditional Arabic" w:hAnsi="Traditional Arabic" w:cs="Traditional Arabic"/>
          <w:sz w:val="36"/>
          <w:szCs w:val="36"/>
        </w:rPr>
        <w:t> </w:t>
      </w:r>
      <w:r w:rsidRPr="00307854">
        <w:rPr>
          <w:rFonts w:ascii="Traditional Arabic" w:hAnsi="Traditional Arabic" w:cs="Traditional Arabic"/>
          <w:sz w:val="36"/>
          <w:szCs w:val="36"/>
          <w:rtl/>
        </w:rPr>
        <w:t>تولى</w:t>
      </w:r>
      <w:r w:rsidRPr="00307854">
        <w:rPr>
          <w:rFonts w:ascii="Traditional Arabic" w:hAnsi="Traditional Arabic" w:cs="Traditional Arabic"/>
          <w:sz w:val="36"/>
          <w:szCs w:val="36"/>
        </w:rPr>
        <w:t> </w:t>
      </w:r>
      <w:r w:rsidRPr="00307854">
        <w:rPr>
          <w:rFonts w:ascii="Traditional Arabic" w:hAnsi="Traditional Arabic" w:cs="Traditional Arabic"/>
          <w:sz w:val="36"/>
          <w:szCs w:val="36"/>
          <w:rtl/>
        </w:rPr>
        <w:t>المشرع</w:t>
      </w:r>
      <w:r w:rsidRPr="00307854">
        <w:rPr>
          <w:rFonts w:ascii="Traditional Arabic" w:hAnsi="Traditional Arabic" w:cs="Traditional Arabic"/>
          <w:sz w:val="36"/>
          <w:szCs w:val="36"/>
        </w:rPr>
        <w:t> </w:t>
      </w:r>
      <w:r w:rsidRPr="00307854">
        <w:rPr>
          <w:rFonts w:ascii="Traditional Arabic" w:hAnsi="Traditional Arabic" w:cs="Traditional Arabic"/>
          <w:sz w:val="36"/>
          <w:szCs w:val="36"/>
          <w:rtl/>
        </w:rPr>
        <w:t>الجزائري</w:t>
      </w:r>
      <w:r w:rsidRPr="00307854">
        <w:rPr>
          <w:rFonts w:ascii="Traditional Arabic" w:hAnsi="Traditional Arabic" w:cs="Traditional Arabic"/>
          <w:sz w:val="36"/>
          <w:szCs w:val="36"/>
        </w:rPr>
        <w:t> </w:t>
      </w:r>
      <w:r w:rsidRPr="00307854">
        <w:rPr>
          <w:rFonts w:ascii="Traditional Arabic" w:hAnsi="Traditional Arabic" w:cs="Traditional Arabic"/>
          <w:sz w:val="36"/>
          <w:szCs w:val="36"/>
          <w:rtl/>
        </w:rPr>
        <w:t>تنظيم</w:t>
      </w:r>
      <w:r w:rsidRPr="00307854">
        <w:rPr>
          <w:rFonts w:ascii="Traditional Arabic" w:hAnsi="Traditional Arabic" w:cs="Traditional Arabic"/>
          <w:sz w:val="36"/>
          <w:szCs w:val="36"/>
        </w:rPr>
        <w:t> </w:t>
      </w:r>
      <w:r w:rsidRPr="00307854">
        <w:rPr>
          <w:rFonts w:ascii="Traditional Arabic" w:hAnsi="Traditional Arabic" w:cs="Traditional Arabic" w:hint="cs"/>
          <w:sz w:val="36"/>
          <w:szCs w:val="36"/>
          <w:rtl/>
        </w:rPr>
        <w:t xml:space="preserve">عقد </w:t>
      </w:r>
      <w:r w:rsidR="00196CFD" w:rsidRPr="00307854">
        <w:rPr>
          <w:rFonts w:ascii="Traditional Arabic" w:hAnsi="Traditional Arabic" w:cs="Traditional Arabic" w:hint="cs"/>
          <w:sz w:val="36"/>
          <w:szCs w:val="36"/>
          <w:rtl/>
        </w:rPr>
        <w:t xml:space="preserve">التأجير التمويلي </w:t>
      </w:r>
      <w:r w:rsidRPr="00307854">
        <w:rPr>
          <w:rFonts w:ascii="Traditional Arabic" w:hAnsi="Traditional Arabic" w:cs="Traditional Arabic"/>
          <w:sz w:val="36"/>
          <w:szCs w:val="36"/>
          <w:rtl/>
        </w:rPr>
        <w:t>بمقتضى</w:t>
      </w:r>
      <w:r w:rsidRPr="00307854">
        <w:rPr>
          <w:rFonts w:ascii="Traditional Arabic" w:hAnsi="Traditional Arabic" w:cs="Traditional Arabic"/>
          <w:sz w:val="36"/>
          <w:szCs w:val="36"/>
        </w:rPr>
        <w:t> </w:t>
      </w:r>
      <w:r w:rsidRPr="00307854">
        <w:rPr>
          <w:rFonts w:ascii="Traditional Arabic" w:hAnsi="Traditional Arabic" w:cs="Traditional Arabic"/>
          <w:sz w:val="36"/>
          <w:szCs w:val="36"/>
          <w:rtl/>
        </w:rPr>
        <w:t>الأم</w:t>
      </w:r>
      <w:r w:rsidRPr="00307854">
        <w:rPr>
          <w:rFonts w:ascii="Traditional Arabic" w:hAnsi="Traditional Arabic" w:cs="Traditional Arabic" w:hint="cs"/>
          <w:sz w:val="36"/>
          <w:szCs w:val="36"/>
          <w:rtl/>
        </w:rPr>
        <w:t>ـــر</w:t>
      </w:r>
      <w:r w:rsidR="00160245" w:rsidRPr="00307854">
        <w:rPr>
          <w:rFonts w:ascii="Traditional Arabic" w:hAnsi="Traditional Arabic" w:cs="Traditional Arabic" w:hint="cs"/>
          <w:sz w:val="36"/>
          <w:szCs w:val="36"/>
          <w:rtl/>
        </w:rPr>
        <w:t xml:space="preserve"> رقم</w:t>
      </w:r>
      <w:r w:rsidRPr="00307854">
        <w:rPr>
          <w:rFonts w:ascii="Traditional Arabic" w:hAnsi="Traditional Arabic" w:cs="Traditional Arabic" w:hint="cs"/>
          <w:sz w:val="36"/>
          <w:szCs w:val="36"/>
          <w:rtl/>
        </w:rPr>
        <w:t xml:space="preserve"> 96-09 ال</w:t>
      </w:r>
      <w:r w:rsidRPr="00307854">
        <w:rPr>
          <w:rFonts w:ascii="Traditional Arabic" w:hAnsi="Traditional Arabic" w:cs="Traditional Arabic"/>
          <w:sz w:val="36"/>
          <w:szCs w:val="36"/>
          <w:rtl/>
        </w:rPr>
        <w:t>مؤرخ</w:t>
      </w:r>
      <w:r w:rsidRPr="00307854">
        <w:rPr>
          <w:rFonts w:ascii="Traditional Arabic" w:hAnsi="Traditional Arabic" w:cs="Traditional Arabic"/>
          <w:sz w:val="36"/>
          <w:szCs w:val="36"/>
        </w:rPr>
        <w:t> </w:t>
      </w:r>
      <w:r w:rsidRPr="00307854">
        <w:rPr>
          <w:rFonts w:ascii="Traditional Arabic" w:hAnsi="Traditional Arabic" w:cs="Traditional Arabic"/>
          <w:sz w:val="36"/>
          <w:szCs w:val="36"/>
          <w:rtl/>
        </w:rPr>
        <w:t>في</w:t>
      </w:r>
      <w:r w:rsidRPr="00307854">
        <w:rPr>
          <w:rFonts w:ascii="Traditional Arabic" w:hAnsi="Traditional Arabic" w:cs="Traditional Arabic" w:hint="cs"/>
          <w:sz w:val="36"/>
          <w:szCs w:val="36"/>
          <w:rtl/>
        </w:rPr>
        <w:t xml:space="preserve"> </w:t>
      </w:r>
      <w:r w:rsidRPr="00307854">
        <w:rPr>
          <w:rFonts w:ascii="Traditional Arabic" w:hAnsi="Traditional Arabic" w:cs="Traditional Arabic"/>
          <w:sz w:val="36"/>
          <w:szCs w:val="36"/>
          <w:rtl/>
        </w:rPr>
        <w:t>10</w:t>
      </w:r>
      <w:r w:rsidRPr="00307854">
        <w:rPr>
          <w:rFonts w:ascii="Traditional Arabic" w:hAnsi="Traditional Arabic" w:cs="Traditional Arabic"/>
          <w:sz w:val="36"/>
          <w:szCs w:val="36"/>
        </w:rPr>
        <w:t> </w:t>
      </w:r>
      <w:r w:rsidRPr="00307854">
        <w:rPr>
          <w:rFonts w:ascii="Traditional Arabic" w:hAnsi="Traditional Arabic" w:cs="Traditional Arabic"/>
          <w:sz w:val="36"/>
          <w:szCs w:val="36"/>
          <w:rtl/>
        </w:rPr>
        <w:t>يناير</w:t>
      </w:r>
      <w:r w:rsidRPr="00307854">
        <w:rPr>
          <w:rFonts w:ascii="Traditional Arabic" w:hAnsi="Traditional Arabic" w:cs="Traditional Arabic"/>
          <w:sz w:val="36"/>
          <w:szCs w:val="36"/>
        </w:rPr>
        <w:t> 1996 </w:t>
      </w:r>
      <w:r w:rsidRPr="00307854">
        <w:rPr>
          <w:rFonts w:ascii="Traditional Arabic" w:hAnsi="Traditional Arabic" w:cs="Traditional Arabic"/>
          <w:sz w:val="36"/>
          <w:szCs w:val="36"/>
          <w:rtl/>
        </w:rPr>
        <w:t>تحت</w:t>
      </w:r>
      <w:r w:rsidRPr="00307854">
        <w:rPr>
          <w:rFonts w:ascii="Traditional Arabic" w:hAnsi="Traditional Arabic" w:cs="Traditional Arabic"/>
          <w:sz w:val="36"/>
          <w:szCs w:val="36"/>
        </w:rPr>
        <w:t> </w:t>
      </w:r>
      <w:r w:rsidRPr="00307854">
        <w:rPr>
          <w:rFonts w:ascii="Traditional Arabic" w:hAnsi="Traditional Arabic" w:cs="Traditional Arabic"/>
          <w:sz w:val="36"/>
          <w:szCs w:val="36"/>
          <w:rtl/>
        </w:rPr>
        <w:t>عنوان</w:t>
      </w:r>
      <w:r w:rsidRPr="00307854">
        <w:rPr>
          <w:rFonts w:ascii="Traditional Arabic" w:hAnsi="Traditional Arabic" w:cs="Traditional Arabic"/>
          <w:sz w:val="36"/>
          <w:szCs w:val="36"/>
        </w:rPr>
        <w:t> </w:t>
      </w:r>
      <w:r w:rsidRPr="00307854">
        <w:rPr>
          <w:rFonts w:ascii="Traditional Arabic" w:hAnsi="Traditional Arabic" w:cs="Traditional Arabic"/>
          <w:b/>
          <w:bCs/>
          <w:sz w:val="36"/>
          <w:szCs w:val="36"/>
          <w:rtl/>
        </w:rPr>
        <w:t>الاعتماد</w:t>
      </w:r>
      <w:r w:rsidRPr="00307854">
        <w:rPr>
          <w:rFonts w:ascii="Traditional Arabic" w:hAnsi="Traditional Arabic" w:cs="Traditional Arabic"/>
          <w:b/>
          <w:bCs/>
          <w:sz w:val="36"/>
          <w:szCs w:val="36"/>
        </w:rPr>
        <w:t> </w:t>
      </w:r>
      <w:r w:rsidRPr="00307854">
        <w:rPr>
          <w:rFonts w:ascii="Traditional Arabic" w:hAnsi="Traditional Arabic" w:cs="Traditional Arabic"/>
          <w:b/>
          <w:bCs/>
          <w:sz w:val="36"/>
          <w:szCs w:val="36"/>
          <w:rtl/>
        </w:rPr>
        <w:t>الإيجاري</w:t>
      </w:r>
      <w:r w:rsidRPr="00307854">
        <w:rPr>
          <w:rFonts w:ascii="Traditional Arabic" w:hAnsi="Traditional Arabic" w:cs="Traditional Arabic" w:hint="cs"/>
          <w:sz w:val="36"/>
          <w:szCs w:val="36"/>
          <w:rtl/>
        </w:rPr>
        <w:t xml:space="preserve">، </w:t>
      </w:r>
      <w:r w:rsidRPr="00307854">
        <w:rPr>
          <w:rFonts w:ascii="Traditional Arabic" w:hAnsi="Traditional Arabic" w:cs="Traditional Arabic"/>
          <w:sz w:val="36"/>
          <w:szCs w:val="36"/>
          <w:rtl/>
        </w:rPr>
        <w:t>وقد</w:t>
      </w:r>
      <w:r w:rsidRPr="00307854">
        <w:rPr>
          <w:rFonts w:ascii="Traditional Arabic" w:hAnsi="Traditional Arabic" w:cs="Traditional Arabic"/>
          <w:sz w:val="36"/>
          <w:szCs w:val="36"/>
        </w:rPr>
        <w:t> </w:t>
      </w:r>
      <w:r w:rsidRPr="00307854">
        <w:rPr>
          <w:rFonts w:ascii="Traditional Arabic" w:hAnsi="Traditional Arabic" w:cs="Traditional Arabic"/>
          <w:sz w:val="36"/>
          <w:szCs w:val="36"/>
          <w:rtl/>
        </w:rPr>
        <w:t>تطرق</w:t>
      </w:r>
      <w:r w:rsidRPr="00307854">
        <w:rPr>
          <w:rFonts w:ascii="Traditional Arabic" w:hAnsi="Traditional Arabic" w:cs="Traditional Arabic" w:hint="cs"/>
          <w:sz w:val="36"/>
          <w:szCs w:val="36"/>
          <w:rtl/>
        </w:rPr>
        <w:t xml:space="preserve"> إلى</w:t>
      </w:r>
      <w:r w:rsidRPr="00307854">
        <w:rPr>
          <w:rFonts w:ascii="Traditional Arabic" w:hAnsi="Traditional Arabic" w:cs="Traditional Arabic"/>
          <w:sz w:val="36"/>
          <w:szCs w:val="36"/>
          <w:rtl/>
        </w:rPr>
        <w:t xml:space="preserve"> تعريفه</w:t>
      </w:r>
      <w:r w:rsidRPr="00307854">
        <w:rPr>
          <w:rFonts w:ascii="Traditional Arabic" w:hAnsi="Traditional Arabic" w:cs="Traditional Arabic" w:hint="cs"/>
          <w:sz w:val="36"/>
          <w:szCs w:val="36"/>
          <w:rtl/>
        </w:rPr>
        <w:t xml:space="preserve"> </w:t>
      </w:r>
      <w:r w:rsidRPr="00307854">
        <w:rPr>
          <w:rFonts w:ascii="Traditional Arabic" w:hAnsi="Traditional Arabic" w:cs="Traditional Arabic"/>
          <w:sz w:val="36"/>
          <w:szCs w:val="36"/>
          <w:rtl/>
        </w:rPr>
        <w:t>في</w:t>
      </w:r>
      <w:r w:rsidRPr="00307854">
        <w:rPr>
          <w:rFonts w:ascii="Traditional Arabic" w:hAnsi="Traditional Arabic" w:cs="Traditional Arabic"/>
          <w:sz w:val="36"/>
          <w:szCs w:val="36"/>
        </w:rPr>
        <w:t> </w:t>
      </w:r>
      <w:r w:rsidRPr="00307854">
        <w:rPr>
          <w:rFonts w:ascii="Traditional Arabic" w:hAnsi="Traditional Arabic" w:cs="Traditional Arabic"/>
          <w:sz w:val="36"/>
          <w:szCs w:val="36"/>
          <w:rtl/>
        </w:rPr>
        <w:t>المواد</w:t>
      </w:r>
      <w:r w:rsidRPr="00307854">
        <w:rPr>
          <w:rFonts w:ascii="Traditional Arabic" w:hAnsi="Traditional Arabic" w:cs="Traditional Arabic" w:hint="cs"/>
          <w:sz w:val="36"/>
          <w:szCs w:val="36"/>
          <w:rtl/>
        </w:rPr>
        <w:t xml:space="preserve"> </w:t>
      </w:r>
      <w:r w:rsidRPr="00307854">
        <w:rPr>
          <w:rFonts w:ascii="Traditional Arabic" w:hAnsi="Traditional Arabic" w:cs="Traditional Arabic"/>
          <w:sz w:val="36"/>
          <w:szCs w:val="36"/>
        </w:rPr>
        <w:t> 7</w:t>
      </w:r>
      <w:r w:rsidRPr="00307854">
        <w:rPr>
          <w:rFonts w:ascii="Traditional Arabic" w:hAnsi="Traditional Arabic" w:cs="Traditional Arabic" w:hint="cs"/>
          <w:sz w:val="36"/>
          <w:szCs w:val="36"/>
          <w:rtl/>
        </w:rPr>
        <w:t>،</w:t>
      </w:r>
      <w:r w:rsidRPr="00307854">
        <w:rPr>
          <w:rFonts w:ascii="Traditional Arabic" w:hAnsi="Traditional Arabic" w:cs="Traditional Arabic"/>
          <w:sz w:val="36"/>
          <w:szCs w:val="36"/>
        </w:rPr>
        <w:t> 8 </w:t>
      </w:r>
      <w:r w:rsidRPr="00307854">
        <w:rPr>
          <w:rFonts w:ascii="Traditional Arabic" w:hAnsi="Traditional Arabic" w:cs="Traditional Arabic"/>
          <w:sz w:val="36"/>
          <w:szCs w:val="36"/>
          <w:rtl/>
        </w:rPr>
        <w:t>و</w:t>
      </w:r>
      <w:r w:rsidRPr="00307854">
        <w:rPr>
          <w:rFonts w:ascii="Traditional Arabic" w:hAnsi="Traditional Arabic" w:cs="Traditional Arabic" w:hint="cs"/>
          <w:sz w:val="36"/>
          <w:szCs w:val="36"/>
          <w:rtl/>
        </w:rPr>
        <w:t xml:space="preserve"> </w:t>
      </w:r>
      <w:r w:rsidRPr="00307854">
        <w:rPr>
          <w:rFonts w:ascii="Traditional Arabic" w:hAnsi="Traditional Arabic" w:cs="Traditional Arabic"/>
          <w:sz w:val="36"/>
          <w:szCs w:val="36"/>
        </w:rPr>
        <w:t> 9</w:t>
      </w:r>
      <w:r w:rsidRPr="00307854">
        <w:rPr>
          <w:rFonts w:ascii="Traditional Arabic" w:hAnsi="Traditional Arabic" w:cs="Traditional Arabic" w:hint="cs"/>
          <w:sz w:val="36"/>
          <w:szCs w:val="36"/>
          <w:rtl/>
        </w:rPr>
        <w:t>من نفس الأمر، و</w:t>
      </w:r>
      <w:r w:rsidRPr="00307854">
        <w:rPr>
          <w:rFonts w:ascii="Traditional Arabic" w:hAnsi="Traditional Arabic" w:cs="Traditional Arabic"/>
          <w:sz w:val="36"/>
          <w:szCs w:val="36"/>
          <w:rtl/>
        </w:rPr>
        <w:t>من</w:t>
      </w:r>
      <w:r w:rsidRPr="00307854">
        <w:rPr>
          <w:rFonts w:ascii="Traditional Arabic" w:hAnsi="Traditional Arabic" w:cs="Traditional Arabic"/>
          <w:sz w:val="36"/>
          <w:szCs w:val="36"/>
        </w:rPr>
        <w:t> </w:t>
      </w:r>
      <w:r w:rsidRPr="00307854">
        <w:rPr>
          <w:rFonts w:ascii="Traditional Arabic" w:hAnsi="Traditional Arabic" w:cs="Traditional Arabic"/>
          <w:sz w:val="36"/>
          <w:szCs w:val="36"/>
          <w:rtl/>
        </w:rPr>
        <w:t>خلال</w:t>
      </w:r>
      <w:r w:rsidRPr="00307854">
        <w:rPr>
          <w:rFonts w:ascii="Traditional Arabic" w:hAnsi="Traditional Arabic" w:cs="Traditional Arabic" w:hint="cs"/>
          <w:sz w:val="36"/>
          <w:szCs w:val="36"/>
          <w:rtl/>
        </w:rPr>
        <w:t xml:space="preserve"> </w:t>
      </w:r>
      <w:r w:rsidRPr="00307854">
        <w:rPr>
          <w:rFonts w:ascii="Traditional Arabic" w:hAnsi="Traditional Arabic" w:cs="Traditional Arabic"/>
          <w:sz w:val="36"/>
          <w:szCs w:val="36"/>
          <w:rtl/>
        </w:rPr>
        <w:t>استقراء</w:t>
      </w:r>
      <w:r w:rsidRPr="00307854">
        <w:rPr>
          <w:rFonts w:ascii="Traditional Arabic" w:hAnsi="Traditional Arabic" w:cs="Traditional Arabic"/>
          <w:sz w:val="36"/>
          <w:szCs w:val="36"/>
        </w:rPr>
        <w:t> </w:t>
      </w:r>
      <w:r w:rsidRPr="00307854">
        <w:rPr>
          <w:rFonts w:ascii="Traditional Arabic" w:hAnsi="Traditional Arabic" w:cs="Traditional Arabic"/>
          <w:sz w:val="36"/>
          <w:szCs w:val="36"/>
          <w:rtl/>
        </w:rPr>
        <w:t>هذه</w:t>
      </w:r>
      <w:r w:rsidRPr="00307854">
        <w:rPr>
          <w:rFonts w:ascii="Traditional Arabic" w:hAnsi="Traditional Arabic" w:cs="Traditional Arabic"/>
          <w:sz w:val="36"/>
          <w:szCs w:val="36"/>
        </w:rPr>
        <w:t> </w:t>
      </w:r>
      <w:r w:rsidRPr="00307854">
        <w:rPr>
          <w:rFonts w:ascii="Traditional Arabic" w:hAnsi="Traditional Arabic" w:cs="Traditional Arabic"/>
          <w:sz w:val="36"/>
          <w:szCs w:val="36"/>
          <w:rtl/>
        </w:rPr>
        <w:t>المواد</w:t>
      </w:r>
      <w:r w:rsidRPr="00307854">
        <w:rPr>
          <w:rFonts w:ascii="Traditional Arabic" w:hAnsi="Traditional Arabic" w:cs="Traditional Arabic"/>
          <w:sz w:val="36"/>
          <w:szCs w:val="36"/>
        </w:rPr>
        <w:t> </w:t>
      </w:r>
      <w:r w:rsidRPr="00307854">
        <w:rPr>
          <w:rFonts w:ascii="Traditional Arabic" w:hAnsi="Traditional Arabic" w:cs="Traditional Arabic"/>
          <w:sz w:val="36"/>
          <w:szCs w:val="36"/>
          <w:rtl/>
        </w:rPr>
        <w:t>نخلص</w:t>
      </w:r>
      <w:r w:rsidRPr="00307854">
        <w:rPr>
          <w:rFonts w:ascii="Traditional Arabic" w:hAnsi="Traditional Arabic" w:cs="Traditional Arabic" w:hint="cs"/>
          <w:sz w:val="36"/>
          <w:szCs w:val="36"/>
          <w:rtl/>
        </w:rPr>
        <w:t xml:space="preserve"> إ</w:t>
      </w:r>
      <w:r w:rsidRPr="00307854">
        <w:rPr>
          <w:rFonts w:ascii="Traditional Arabic" w:hAnsi="Traditional Arabic" w:cs="Traditional Arabic"/>
          <w:sz w:val="36"/>
          <w:szCs w:val="36"/>
          <w:rtl/>
        </w:rPr>
        <w:t>لى</w:t>
      </w:r>
      <w:r w:rsidRPr="00307854">
        <w:rPr>
          <w:rFonts w:ascii="Traditional Arabic" w:hAnsi="Traditional Arabic" w:cs="Traditional Arabic" w:hint="cs"/>
          <w:sz w:val="36"/>
          <w:szCs w:val="36"/>
          <w:rtl/>
        </w:rPr>
        <w:t xml:space="preserve"> </w:t>
      </w:r>
      <w:r w:rsidRPr="00307854">
        <w:rPr>
          <w:rFonts w:ascii="Traditional Arabic" w:hAnsi="Traditional Arabic" w:cs="Traditional Arabic"/>
          <w:sz w:val="36"/>
          <w:szCs w:val="36"/>
          <w:rtl/>
        </w:rPr>
        <w:t>أن</w:t>
      </w:r>
      <w:r w:rsidRPr="00307854">
        <w:rPr>
          <w:rFonts w:ascii="Traditional Arabic" w:hAnsi="Traditional Arabic" w:cs="Traditional Arabic" w:hint="cs"/>
          <w:sz w:val="36"/>
          <w:szCs w:val="36"/>
          <w:rtl/>
        </w:rPr>
        <w:t xml:space="preserve"> </w:t>
      </w:r>
      <w:r w:rsidRPr="00307854">
        <w:rPr>
          <w:rFonts w:ascii="Traditional Arabic" w:hAnsi="Traditional Arabic" w:cs="Traditional Arabic"/>
          <w:sz w:val="36"/>
          <w:szCs w:val="36"/>
          <w:rtl/>
        </w:rPr>
        <w:t>عقد</w:t>
      </w:r>
      <w:r w:rsidRPr="00307854">
        <w:rPr>
          <w:rFonts w:ascii="Traditional Arabic" w:hAnsi="Traditional Arabic" w:cs="Traditional Arabic"/>
          <w:sz w:val="36"/>
          <w:szCs w:val="36"/>
        </w:rPr>
        <w:t> </w:t>
      </w:r>
      <w:r w:rsidRPr="00307854">
        <w:rPr>
          <w:rFonts w:ascii="Traditional Arabic" w:hAnsi="Traditional Arabic" w:cs="Traditional Arabic"/>
          <w:sz w:val="36"/>
          <w:szCs w:val="36"/>
          <w:rtl/>
        </w:rPr>
        <w:t>الاعتماد</w:t>
      </w:r>
      <w:r w:rsidRPr="00307854">
        <w:rPr>
          <w:rFonts w:ascii="Traditional Arabic" w:hAnsi="Traditional Arabic" w:cs="Traditional Arabic"/>
          <w:sz w:val="36"/>
          <w:szCs w:val="36"/>
        </w:rPr>
        <w:t> </w:t>
      </w:r>
      <w:r w:rsidRPr="00307854">
        <w:rPr>
          <w:rFonts w:ascii="Traditional Arabic" w:hAnsi="Traditional Arabic" w:cs="Traditional Arabic"/>
          <w:sz w:val="36"/>
          <w:szCs w:val="36"/>
          <w:rtl/>
        </w:rPr>
        <w:t>الإيجاري</w:t>
      </w:r>
      <w:r w:rsidRPr="00307854">
        <w:rPr>
          <w:rFonts w:ascii="Traditional Arabic" w:hAnsi="Traditional Arabic" w:cs="Traditional Arabic" w:hint="cs"/>
          <w:sz w:val="36"/>
          <w:szCs w:val="36"/>
          <w:rtl/>
        </w:rPr>
        <w:t xml:space="preserve"> </w:t>
      </w:r>
      <w:r w:rsidRPr="00307854">
        <w:rPr>
          <w:rFonts w:ascii="Traditional Arabic" w:hAnsi="Traditional Arabic" w:cs="Traditional Arabic"/>
          <w:sz w:val="36"/>
          <w:szCs w:val="36"/>
          <w:rtl/>
        </w:rPr>
        <w:t>كما</w:t>
      </w:r>
      <w:r w:rsidRPr="00307854">
        <w:rPr>
          <w:rFonts w:ascii="Traditional Arabic" w:hAnsi="Traditional Arabic" w:cs="Traditional Arabic"/>
          <w:sz w:val="36"/>
          <w:szCs w:val="36"/>
        </w:rPr>
        <w:t> </w:t>
      </w:r>
      <w:r w:rsidRPr="00307854">
        <w:rPr>
          <w:rFonts w:ascii="Traditional Arabic" w:hAnsi="Traditional Arabic" w:cs="Traditional Arabic"/>
          <w:sz w:val="36"/>
          <w:szCs w:val="36"/>
          <w:rtl/>
        </w:rPr>
        <w:t>يسميه</w:t>
      </w:r>
      <w:r w:rsidRPr="00307854">
        <w:rPr>
          <w:rFonts w:ascii="Traditional Arabic" w:hAnsi="Traditional Arabic" w:cs="Traditional Arabic" w:hint="cs"/>
          <w:sz w:val="36"/>
          <w:szCs w:val="36"/>
          <w:rtl/>
        </w:rPr>
        <w:t xml:space="preserve"> ا</w:t>
      </w:r>
      <w:r w:rsidRPr="00307854">
        <w:rPr>
          <w:rFonts w:ascii="Traditional Arabic" w:hAnsi="Traditional Arabic" w:cs="Traditional Arabic"/>
          <w:sz w:val="36"/>
          <w:szCs w:val="36"/>
          <w:rtl/>
        </w:rPr>
        <w:t>لمشرع</w:t>
      </w:r>
      <w:r w:rsidRPr="00307854">
        <w:rPr>
          <w:rFonts w:ascii="Traditional Arabic" w:hAnsi="Traditional Arabic" w:cs="Traditional Arabic" w:hint="cs"/>
          <w:sz w:val="36"/>
          <w:szCs w:val="36"/>
          <w:rtl/>
        </w:rPr>
        <w:t xml:space="preserve"> </w:t>
      </w:r>
      <w:r w:rsidRPr="00307854">
        <w:rPr>
          <w:rFonts w:ascii="Traditional Arabic" w:hAnsi="Traditional Arabic" w:cs="Traditional Arabic"/>
          <w:sz w:val="36"/>
          <w:szCs w:val="36"/>
          <w:rtl/>
        </w:rPr>
        <w:t>الجزائري</w:t>
      </w:r>
      <w:r w:rsidR="00D54043" w:rsidRPr="00307854">
        <w:rPr>
          <w:rFonts w:ascii="Traditional Arabic" w:hAnsi="Traditional Arabic" w:cs="Traditional Arabic" w:hint="cs"/>
          <w:sz w:val="36"/>
          <w:szCs w:val="36"/>
          <w:rtl/>
        </w:rPr>
        <w:t xml:space="preserve">: </w:t>
      </w:r>
      <w:r w:rsidR="00D54043" w:rsidRPr="00307854">
        <w:rPr>
          <w:rFonts w:ascii="Traditional Arabic" w:hAnsi="Traditional Arabic" w:cs="Traditional Arabic" w:hint="cs"/>
          <w:b/>
          <w:bCs/>
          <w:sz w:val="36"/>
          <w:szCs w:val="36"/>
          <w:rtl/>
        </w:rPr>
        <w:t>"</w:t>
      </w:r>
      <w:r w:rsidRPr="00307854">
        <w:rPr>
          <w:rFonts w:ascii="Traditional Arabic" w:hAnsi="Traditional Arabic" w:cs="Traditional Arabic"/>
          <w:b/>
          <w:bCs/>
          <w:sz w:val="36"/>
          <w:szCs w:val="36"/>
        </w:rPr>
        <w:t xml:space="preserve"> </w:t>
      </w:r>
      <w:r w:rsidRPr="00307854">
        <w:rPr>
          <w:rFonts w:ascii="Traditional Arabic" w:hAnsi="Traditional Arabic" w:cs="Traditional Arabic" w:hint="cs"/>
          <w:b/>
          <w:bCs/>
          <w:sz w:val="36"/>
          <w:szCs w:val="36"/>
          <w:rtl/>
        </w:rPr>
        <w:t xml:space="preserve">هو </w:t>
      </w:r>
      <w:r w:rsidRPr="00307854">
        <w:rPr>
          <w:rFonts w:ascii="Traditional Arabic" w:hAnsi="Traditional Arabic" w:cs="Traditional Arabic"/>
          <w:b/>
          <w:bCs/>
          <w:sz w:val="36"/>
          <w:szCs w:val="36"/>
          <w:rtl/>
        </w:rPr>
        <w:t>كل</w:t>
      </w:r>
      <w:r w:rsidRPr="00307854">
        <w:rPr>
          <w:rFonts w:ascii="Traditional Arabic" w:hAnsi="Traditional Arabic" w:cs="Traditional Arabic" w:hint="cs"/>
          <w:b/>
          <w:bCs/>
          <w:sz w:val="36"/>
          <w:szCs w:val="36"/>
          <w:rtl/>
        </w:rPr>
        <w:t xml:space="preserve"> </w:t>
      </w:r>
      <w:r w:rsidRPr="00307854">
        <w:rPr>
          <w:rFonts w:ascii="Traditional Arabic" w:hAnsi="Traditional Arabic" w:cs="Traditional Arabic"/>
          <w:b/>
          <w:bCs/>
          <w:sz w:val="36"/>
          <w:szCs w:val="36"/>
          <w:rtl/>
        </w:rPr>
        <w:t>عقد</w:t>
      </w:r>
      <w:r w:rsidRPr="00307854">
        <w:rPr>
          <w:rFonts w:ascii="Traditional Arabic" w:hAnsi="Traditional Arabic" w:cs="Traditional Arabic" w:hint="cs"/>
          <w:b/>
          <w:bCs/>
          <w:sz w:val="36"/>
          <w:szCs w:val="36"/>
          <w:rtl/>
        </w:rPr>
        <w:t xml:space="preserve"> </w:t>
      </w:r>
      <w:r w:rsidRPr="00307854">
        <w:rPr>
          <w:rFonts w:ascii="Traditional Arabic" w:hAnsi="Traditional Arabic" w:cs="Traditional Arabic"/>
          <w:b/>
          <w:bCs/>
          <w:sz w:val="36"/>
          <w:szCs w:val="36"/>
          <w:rtl/>
        </w:rPr>
        <w:t>يلتزم</w:t>
      </w:r>
      <w:r w:rsidRPr="00307854">
        <w:rPr>
          <w:rFonts w:ascii="Traditional Arabic" w:hAnsi="Traditional Arabic" w:cs="Traditional Arabic"/>
          <w:b/>
          <w:bCs/>
          <w:sz w:val="36"/>
          <w:szCs w:val="36"/>
        </w:rPr>
        <w:t> </w:t>
      </w:r>
      <w:r w:rsidRPr="00307854">
        <w:rPr>
          <w:rFonts w:ascii="Traditional Arabic" w:hAnsi="Traditional Arabic" w:cs="Traditional Arabic"/>
          <w:b/>
          <w:bCs/>
          <w:sz w:val="36"/>
          <w:szCs w:val="36"/>
          <w:rtl/>
        </w:rPr>
        <w:t>بمقتضاه</w:t>
      </w:r>
      <w:r w:rsidRPr="00307854">
        <w:rPr>
          <w:rFonts w:ascii="Traditional Arabic" w:hAnsi="Traditional Arabic" w:cs="Traditional Arabic" w:hint="cs"/>
          <w:b/>
          <w:bCs/>
          <w:sz w:val="36"/>
          <w:szCs w:val="36"/>
          <w:rtl/>
        </w:rPr>
        <w:t xml:space="preserve"> </w:t>
      </w:r>
      <w:r w:rsidRPr="00307854">
        <w:rPr>
          <w:rFonts w:ascii="Traditional Arabic" w:hAnsi="Traditional Arabic" w:cs="Traditional Arabic"/>
          <w:b/>
          <w:bCs/>
          <w:sz w:val="36"/>
          <w:szCs w:val="36"/>
          <w:rtl/>
        </w:rPr>
        <w:t>المؤجر</w:t>
      </w:r>
      <w:r w:rsidRPr="00307854">
        <w:rPr>
          <w:rFonts w:ascii="Traditional Arabic" w:hAnsi="Traditional Arabic" w:cs="Traditional Arabic"/>
          <w:b/>
          <w:bCs/>
          <w:sz w:val="36"/>
          <w:szCs w:val="36"/>
        </w:rPr>
        <w:t> </w:t>
      </w:r>
      <w:r w:rsidRPr="00307854">
        <w:rPr>
          <w:rFonts w:ascii="Traditional Arabic" w:hAnsi="Traditional Arabic" w:cs="Traditional Arabic"/>
          <w:b/>
          <w:bCs/>
          <w:sz w:val="36"/>
          <w:szCs w:val="36"/>
          <w:rtl/>
        </w:rPr>
        <w:t>بأن</w:t>
      </w:r>
      <w:r w:rsidRPr="00307854">
        <w:rPr>
          <w:rFonts w:ascii="Traditional Arabic" w:hAnsi="Traditional Arabic" w:cs="Traditional Arabic" w:hint="cs"/>
          <w:b/>
          <w:bCs/>
          <w:sz w:val="36"/>
          <w:szCs w:val="36"/>
          <w:rtl/>
        </w:rPr>
        <w:t xml:space="preserve"> </w:t>
      </w:r>
      <w:r w:rsidRPr="00307854">
        <w:rPr>
          <w:rFonts w:ascii="Traditional Arabic" w:hAnsi="Traditional Arabic" w:cs="Traditional Arabic"/>
          <w:b/>
          <w:bCs/>
          <w:sz w:val="36"/>
          <w:szCs w:val="36"/>
          <w:rtl/>
        </w:rPr>
        <w:t>يؤجر</w:t>
      </w:r>
      <w:r w:rsidRPr="00307854">
        <w:rPr>
          <w:rFonts w:ascii="Traditional Arabic" w:hAnsi="Traditional Arabic" w:cs="Traditional Arabic" w:hint="cs"/>
          <w:b/>
          <w:bCs/>
          <w:sz w:val="36"/>
          <w:szCs w:val="36"/>
          <w:rtl/>
        </w:rPr>
        <w:t xml:space="preserve"> </w:t>
      </w:r>
      <w:r w:rsidRPr="00307854">
        <w:rPr>
          <w:rFonts w:ascii="Traditional Arabic" w:hAnsi="Traditional Arabic" w:cs="Traditional Arabic"/>
          <w:b/>
          <w:bCs/>
          <w:sz w:val="36"/>
          <w:szCs w:val="36"/>
          <w:rtl/>
        </w:rPr>
        <w:t>لمستأجر</w:t>
      </w:r>
      <w:r w:rsidRPr="00307854">
        <w:rPr>
          <w:rFonts w:ascii="Traditional Arabic" w:hAnsi="Traditional Arabic" w:cs="Traditional Arabic" w:hint="cs"/>
          <w:b/>
          <w:bCs/>
          <w:sz w:val="36"/>
          <w:szCs w:val="36"/>
          <w:rtl/>
        </w:rPr>
        <w:t xml:space="preserve"> </w:t>
      </w:r>
      <w:r w:rsidRPr="00307854">
        <w:rPr>
          <w:rFonts w:ascii="Traditional Arabic" w:hAnsi="Traditional Arabic" w:cs="Traditional Arabic"/>
          <w:b/>
          <w:bCs/>
          <w:sz w:val="36"/>
          <w:szCs w:val="36"/>
          <w:rtl/>
        </w:rPr>
        <w:t>منقولات</w:t>
      </w:r>
      <w:r w:rsidRPr="00307854">
        <w:rPr>
          <w:rFonts w:ascii="Traditional Arabic" w:hAnsi="Traditional Arabic" w:cs="Traditional Arabic" w:hint="cs"/>
          <w:b/>
          <w:bCs/>
          <w:sz w:val="36"/>
          <w:szCs w:val="36"/>
          <w:rtl/>
        </w:rPr>
        <w:t xml:space="preserve"> </w:t>
      </w:r>
      <w:r w:rsidRPr="00307854">
        <w:rPr>
          <w:rFonts w:ascii="Traditional Arabic" w:hAnsi="Traditional Arabic" w:cs="Traditional Arabic"/>
          <w:b/>
          <w:bCs/>
          <w:sz w:val="36"/>
          <w:szCs w:val="36"/>
          <w:rtl/>
        </w:rPr>
        <w:t>مشكلة</w:t>
      </w:r>
      <w:r w:rsidRPr="00307854">
        <w:rPr>
          <w:rFonts w:ascii="Traditional Arabic" w:hAnsi="Traditional Arabic" w:cs="Traditional Arabic" w:hint="cs"/>
          <w:b/>
          <w:bCs/>
          <w:sz w:val="36"/>
          <w:szCs w:val="36"/>
          <w:rtl/>
        </w:rPr>
        <w:t xml:space="preserve"> </w:t>
      </w:r>
      <w:r w:rsidRPr="00307854">
        <w:rPr>
          <w:rFonts w:ascii="Traditional Arabic" w:hAnsi="Traditional Arabic" w:cs="Traditional Arabic"/>
          <w:b/>
          <w:bCs/>
          <w:sz w:val="36"/>
          <w:szCs w:val="36"/>
          <w:rtl/>
        </w:rPr>
        <w:t>من</w:t>
      </w:r>
      <w:r w:rsidRPr="00307854">
        <w:rPr>
          <w:rFonts w:ascii="Traditional Arabic" w:hAnsi="Traditional Arabic" w:cs="Traditional Arabic" w:hint="cs"/>
          <w:b/>
          <w:bCs/>
          <w:sz w:val="36"/>
          <w:szCs w:val="36"/>
          <w:rtl/>
        </w:rPr>
        <w:t xml:space="preserve"> </w:t>
      </w:r>
      <w:r w:rsidRPr="00307854">
        <w:rPr>
          <w:rFonts w:ascii="Traditional Arabic" w:hAnsi="Traditional Arabic" w:cs="Traditional Arabic"/>
          <w:b/>
          <w:bCs/>
          <w:sz w:val="36"/>
          <w:szCs w:val="36"/>
          <w:rtl/>
        </w:rPr>
        <w:t>عتاد</w:t>
      </w:r>
      <w:r w:rsidRPr="00307854">
        <w:rPr>
          <w:rFonts w:ascii="Traditional Arabic" w:hAnsi="Traditional Arabic" w:cs="Traditional Arabic"/>
          <w:b/>
          <w:bCs/>
          <w:sz w:val="36"/>
          <w:szCs w:val="36"/>
        </w:rPr>
        <w:t> </w:t>
      </w:r>
      <w:r w:rsidRPr="00307854">
        <w:rPr>
          <w:rFonts w:ascii="Traditional Arabic" w:hAnsi="Traditional Arabic" w:cs="Traditional Arabic"/>
          <w:b/>
          <w:bCs/>
          <w:sz w:val="36"/>
          <w:szCs w:val="36"/>
          <w:rtl/>
        </w:rPr>
        <w:t>أو</w:t>
      </w:r>
      <w:r w:rsidRPr="00307854">
        <w:rPr>
          <w:rFonts w:ascii="Traditional Arabic" w:hAnsi="Traditional Arabic" w:cs="Traditional Arabic" w:hint="cs"/>
          <w:b/>
          <w:bCs/>
          <w:sz w:val="36"/>
          <w:szCs w:val="36"/>
          <w:rtl/>
        </w:rPr>
        <w:t xml:space="preserve"> </w:t>
      </w:r>
      <w:r w:rsidRPr="00307854">
        <w:rPr>
          <w:rFonts w:ascii="Traditional Arabic" w:hAnsi="Traditional Arabic" w:cs="Traditional Arabic"/>
          <w:b/>
          <w:bCs/>
          <w:sz w:val="36"/>
          <w:szCs w:val="36"/>
          <w:rtl/>
        </w:rPr>
        <w:lastRenderedPageBreak/>
        <w:t>تجهيزات</w:t>
      </w:r>
      <w:r w:rsidRPr="00307854">
        <w:rPr>
          <w:rFonts w:ascii="Traditional Arabic" w:hAnsi="Traditional Arabic" w:cs="Traditional Arabic"/>
          <w:b/>
          <w:bCs/>
          <w:sz w:val="36"/>
          <w:szCs w:val="36"/>
        </w:rPr>
        <w:t> </w:t>
      </w:r>
      <w:r w:rsidRPr="00307854">
        <w:rPr>
          <w:rFonts w:ascii="Traditional Arabic" w:hAnsi="Traditional Arabic" w:cs="Traditional Arabic"/>
          <w:b/>
          <w:bCs/>
          <w:sz w:val="36"/>
          <w:szCs w:val="36"/>
          <w:rtl/>
        </w:rPr>
        <w:t>أو</w:t>
      </w:r>
      <w:r w:rsidRPr="00307854">
        <w:rPr>
          <w:rFonts w:ascii="Traditional Arabic" w:hAnsi="Traditional Arabic" w:cs="Traditional Arabic" w:hint="cs"/>
          <w:b/>
          <w:bCs/>
          <w:sz w:val="36"/>
          <w:szCs w:val="36"/>
          <w:rtl/>
        </w:rPr>
        <w:t xml:space="preserve"> </w:t>
      </w:r>
      <w:r w:rsidRPr="00307854">
        <w:rPr>
          <w:rFonts w:ascii="Traditional Arabic" w:hAnsi="Traditional Arabic" w:cs="Traditional Arabic"/>
          <w:b/>
          <w:bCs/>
          <w:sz w:val="36"/>
          <w:szCs w:val="36"/>
          <w:rtl/>
        </w:rPr>
        <w:t>أدوات</w:t>
      </w:r>
      <w:r w:rsidRPr="00307854">
        <w:rPr>
          <w:rFonts w:ascii="Traditional Arabic" w:hAnsi="Traditional Arabic" w:cs="Traditional Arabic" w:hint="cs"/>
          <w:b/>
          <w:bCs/>
          <w:sz w:val="36"/>
          <w:szCs w:val="36"/>
          <w:rtl/>
        </w:rPr>
        <w:t xml:space="preserve"> </w:t>
      </w:r>
      <w:r w:rsidRPr="00307854">
        <w:rPr>
          <w:rFonts w:ascii="Traditional Arabic" w:hAnsi="Traditional Arabic" w:cs="Traditional Arabic"/>
          <w:b/>
          <w:bCs/>
          <w:sz w:val="36"/>
          <w:szCs w:val="36"/>
          <w:rtl/>
        </w:rPr>
        <w:t>ذات</w:t>
      </w:r>
      <w:r w:rsidRPr="00307854">
        <w:rPr>
          <w:rFonts w:ascii="Traditional Arabic" w:hAnsi="Traditional Arabic" w:cs="Traditional Arabic"/>
          <w:b/>
          <w:bCs/>
          <w:sz w:val="36"/>
          <w:szCs w:val="36"/>
        </w:rPr>
        <w:t> </w:t>
      </w:r>
      <w:r w:rsidRPr="00307854">
        <w:rPr>
          <w:rFonts w:ascii="Traditional Arabic" w:hAnsi="Traditional Arabic" w:cs="Traditional Arabic"/>
          <w:b/>
          <w:bCs/>
          <w:sz w:val="36"/>
          <w:szCs w:val="36"/>
          <w:rtl/>
        </w:rPr>
        <w:t>الاستعمال</w:t>
      </w:r>
      <w:r w:rsidRPr="00307854">
        <w:rPr>
          <w:rFonts w:ascii="Traditional Arabic" w:hAnsi="Traditional Arabic" w:cs="Traditional Arabic" w:hint="cs"/>
          <w:b/>
          <w:bCs/>
          <w:sz w:val="36"/>
          <w:szCs w:val="36"/>
          <w:rtl/>
        </w:rPr>
        <w:t xml:space="preserve"> </w:t>
      </w:r>
      <w:r w:rsidRPr="00307854">
        <w:rPr>
          <w:rFonts w:ascii="Traditional Arabic" w:hAnsi="Traditional Arabic" w:cs="Traditional Arabic"/>
          <w:b/>
          <w:bCs/>
          <w:sz w:val="36"/>
          <w:szCs w:val="36"/>
          <w:rtl/>
        </w:rPr>
        <w:t>المهني</w:t>
      </w:r>
      <w:r w:rsidRPr="00307854">
        <w:rPr>
          <w:rFonts w:ascii="Traditional Arabic" w:hAnsi="Traditional Arabic" w:cs="Traditional Arabic" w:hint="cs"/>
          <w:b/>
          <w:bCs/>
          <w:sz w:val="36"/>
          <w:szCs w:val="36"/>
          <w:rtl/>
        </w:rPr>
        <w:t xml:space="preserve"> </w:t>
      </w:r>
      <w:r w:rsidRPr="00307854">
        <w:rPr>
          <w:rFonts w:ascii="Traditional Arabic" w:hAnsi="Traditional Arabic" w:cs="Traditional Arabic"/>
          <w:b/>
          <w:bCs/>
          <w:sz w:val="36"/>
          <w:szCs w:val="36"/>
          <w:rtl/>
        </w:rPr>
        <w:t>مقابل</w:t>
      </w:r>
      <w:r w:rsidRPr="00307854">
        <w:rPr>
          <w:rFonts w:ascii="Traditional Arabic" w:hAnsi="Traditional Arabic" w:cs="Traditional Arabic" w:hint="cs"/>
          <w:b/>
          <w:bCs/>
          <w:sz w:val="36"/>
          <w:szCs w:val="36"/>
          <w:rtl/>
        </w:rPr>
        <w:t xml:space="preserve"> </w:t>
      </w:r>
      <w:r w:rsidRPr="00307854">
        <w:rPr>
          <w:rFonts w:ascii="Traditional Arabic" w:hAnsi="Traditional Arabic" w:cs="Traditional Arabic"/>
          <w:b/>
          <w:bCs/>
          <w:sz w:val="36"/>
          <w:szCs w:val="36"/>
          <w:rtl/>
        </w:rPr>
        <w:t>دفع</w:t>
      </w:r>
      <w:r w:rsidRPr="00307854">
        <w:rPr>
          <w:rFonts w:ascii="Traditional Arabic" w:hAnsi="Traditional Arabic" w:cs="Traditional Arabic"/>
          <w:b/>
          <w:bCs/>
          <w:sz w:val="36"/>
          <w:szCs w:val="36"/>
        </w:rPr>
        <w:t> </w:t>
      </w:r>
      <w:r w:rsidRPr="00307854">
        <w:rPr>
          <w:rFonts w:ascii="Traditional Arabic" w:hAnsi="Traditional Arabic" w:cs="Traditional Arabic"/>
          <w:b/>
          <w:bCs/>
          <w:sz w:val="36"/>
          <w:szCs w:val="36"/>
          <w:rtl/>
        </w:rPr>
        <w:t>قيمة</w:t>
      </w:r>
      <w:r w:rsidRPr="00307854">
        <w:rPr>
          <w:rFonts w:ascii="Traditional Arabic" w:hAnsi="Traditional Arabic" w:cs="Traditional Arabic" w:hint="cs"/>
          <w:b/>
          <w:bCs/>
          <w:sz w:val="36"/>
          <w:szCs w:val="36"/>
          <w:rtl/>
        </w:rPr>
        <w:t xml:space="preserve"> </w:t>
      </w:r>
      <w:r w:rsidRPr="00307854">
        <w:rPr>
          <w:rFonts w:ascii="Traditional Arabic" w:hAnsi="Traditional Arabic" w:cs="Traditional Arabic"/>
          <w:b/>
          <w:bCs/>
          <w:sz w:val="36"/>
          <w:szCs w:val="36"/>
          <w:rtl/>
        </w:rPr>
        <w:t>إيجاري</w:t>
      </w:r>
      <w:r w:rsidRPr="00307854">
        <w:rPr>
          <w:rFonts w:ascii="Traditional Arabic" w:hAnsi="Traditional Arabic" w:cs="Traditional Arabic" w:hint="cs"/>
          <w:b/>
          <w:bCs/>
          <w:sz w:val="36"/>
          <w:szCs w:val="36"/>
          <w:rtl/>
        </w:rPr>
        <w:t xml:space="preserve">ة </w:t>
      </w:r>
      <w:r w:rsidRPr="00307854">
        <w:rPr>
          <w:rFonts w:ascii="Traditional Arabic" w:hAnsi="Traditional Arabic" w:cs="Traditional Arabic"/>
          <w:b/>
          <w:bCs/>
          <w:sz w:val="36"/>
          <w:szCs w:val="36"/>
          <w:rtl/>
        </w:rPr>
        <w:t>متفق</w:t>
      </w:r>
      <w:r w:rsidRPr="00307854">
        <w:rPr>
          <w:rFonts w:ascii="Traditional Arabic" w:hAnsi="Traditional Arabic" w:cs="Traditional Arabic" w:hint="cs"/>
          <w:b/>
          <w:bCs/>
          <w:sz w:val="36"/>
          <w:szCs w:val="36"/>
          <w:rtl/>
        </w:rPr>
        <w:t xml:space="preserve"> </w:t>
      </w:r>
      <w:r w:rsidRPr="00307854">
        <w:rPr>
          <w:rFonts w:ascii="Traditional Arabic" w:hAnsi="Traditional Arabic" w:cs="Traditional Arabic"/>
          <w:b/>
          <w:bCs/>
          <w:sz w:val="36"/>
          <w:szCs w:val="36"/>
          <w:rtl/>
        </w:rPr>
        <w:t>عليها</w:t>
      </w:r>
      <w:r w:rsidRPr="00307854">
        <w:rPr>
          <w:rFonts w:ascii="Traditional Arabic" w:hAnsi="Traditional Arabic" w:cs="Traditional Arabic" w:hint="cs"/>
          <w:b/>
          <w:bCs/>
          <w:sz w:val="36"/>
          <w:szCs w:val="36"/>
          <w:rtl/>
        </w:rPr>
        <w:t xml:space="preserve"> </w:t>
      </w:r>
      <w:r w:rsidRPr="00307854">
        <w:rPr>
          <w:rFonts w:ascii="Traditional Arabic" w:hAnsi="Traditional Arabic" w:cs="Traditional Arabic"/>
          <w:b/>
          <w:bCs/>
          <w:sz w:val="36"/>
          <w:szCs w:val="36"/>
          <w:rtl/>
        </w:rPr>
        <w:t>بين</w:t>
      </w:r>
      <w:r w:rsidRPr="00307854">
        <w:rPr>
          <w:rFonts w:ascii="Traditional Arabic" w:hAnsi="Traditional Arabic" w:cs="Traditional Arabic" w:hint="cs"/>
          <w:b/>
          <w:bCs/>
          <w:sz w:val="36"/>
          <w:szCs w:val="36"/>
          <w:rtl/>
        </w:rPr>
        <w:t xml:space="preserve"> </w:t>
      </w:r>
      <w:r w:rsidRPr="00307854">
        <w:rPr>
          <w:rFonts w:ascii="Traditional Arabic" w:hAnsi="Traditional Arabic" w:cs="Traditional Arabic"/>
          <w:b/>
          <w:bCs/>
          <w:sz w:val="36"/>
          <w:szCs w:val="36"/>
          <w:rtl/>
        </w:rPr>
        <w:t>المستأجر</w:t>
      </w:r>
      <w:r w:rsidRPr="00307854">
        <w:rPr>
          <w:rFonts w:ascii="Traditional Arabic" w:hAnsi="Traditional Arabic" w:cs="Traditional Arabic" w:hint="cs"/>
          <w:b/>
          <w:bCs/>
          <w:sz w:val="36"/>
          <w:szCs w:val="36"/>
          <w:rtl/>
        </w:rPr>
        <w:t xml:space="preserve"> </w:t>
      </w:r>
      <w:r w:rsidRPr="00307854">
        <w:rPr>
          <w:rFonts w:ascii="Traditional Arabic" w:hAnsi="Traditional Arabic" w:cs="Traditional Arabic"/>
          <w:b/>
          <w:bCs/>
          <w:sz w:val="36"/>
          <w:szCs w:val="36"/>
          <w:rtl/>
        </w:rPr>
        <w:t>والمؤجر</w:t>
      </w:r>
      <w:r w:rsidR="007113B5" w:rsidRPr="00307854">
        <w:rPr>
          <w:rStyle w:val="Appelnotedebasdep"/>
          <w:rFonts w:ascii="Traditional Arabic" w:hAnsi="Traditional Arabic" w:cs="Traditional Arabic" w:hint="cs"/>
          <w:sz w:val="36"/>
          <w:szCs w:val="36"/>
          <w:rtl/>
        </w:rPr>
        <w:t xml:space="preserve">" </w:t>
      </w:r>
      <w:r w:rsidRPr="00307854">
        <w:rPr>
          <w:rStyle w:val="Appelnotedebasdep"/>
          <w:rFonts w:ascii="Traditional Arabic" w:hAnsi="Traditional Arabic" w:cs="Traditional Arabic"/>
          <w:sz w:val="36"/>
          <w:szCs w:val="36"/>
          <w:rtl/>
        </w:rPr>
        <w:footnoteReference w:id="14"/>
      </w:r>
      <w:r w:rsidRPr="00307854">
        <w:rPr>
          <w:rFonts w:ascii="Traditional Arabic" w:hAnsi="Traditional Arabic" w:cs="Traditional Arabic"/>
          <w:sz w:val="36"/>
          <w:szCs w:val="36"/>
        </w:rPr>
        <w:t>.</w:t>
      </w:r>
    </w:p>
    <w:p w:rsidR="00465BDD" w:rsidRPr="00307854" w:rsidRDefault="00465BDD" w:rsidP="00E16B9C">
      <w:pPr>
        <w:shd w:val="clear" w:color="auto" w:fill="FFFFFF"/>
        <w:bidi/>
        <w:spacing w:after="0" w:line="276" w:lineRule="auto"/>
        <w:rPr>
          <w:rFonts w:ascii="Traditional Arabic" w:hAnsi="Traditional Arabic" w:cs="Traditional Arabic"/>
          <w:b/>
          <w:bCs/>
          <w:sz w:val="36"/>
          <w:szCs w:val="36"/>
        </w:rPr>
      </w:pPr>
      <w:r w:rsidRPr="00307854">
        <w:rPr>
          <w:rFonts w:ascii="Traditional Arabic" w:hAnsi="Traditional Arabic" w:cs="Traditional Arabic" w:hint="cs"/>
          <w:b/>
          <w:bCs/>
          <w:sz w:val="36"/>
          <w:szCs w:val="36"/>
          <w:rtl/>
        </w:rPr>
        <w:t xml:space="preserve">المطلب الرابع: </w:t>
      </w:r>
      <w:r w:rsidRPr="00307854">
        <w:rPr>
          <w:rFonts w:ascii="Traditional Arabic" w:hAnsi="Traditional Arabic" w:cs="Traditional Arabic"/>
          <w:b/>
          <w:bCs/>
          <w:sz w:val="36"/>
          <w:szCs w:val="36"/>
          <w:rtl/>
        </w:rPr>
        <w:t>أنواع التأجير التمويلي من حيث محله</w:t>
      </w:r>
      <w:r w:rsidRPr="00307854">
        <w:rPr>
          <w:rFonts w:ascii="Traditional Arabic" w:hAnsi="Traditional Arabic" w:cs="Traditional Arabic" w:hint="cs"/>
          <w:b/>
          <w:bCs/>
          <w:sz w:val="36"/>
          <w:szCs w:val="36"/>
          <w:rtl/>
        </w:rPr>
        <w:t>:</w:t>
      </w:r>
    </w:p>
    <w:p w:rsidR="00465BDD" w:rsidRPr="00307854" w:rsidRDefault="00465BDD" w:rsidP="00465BDD">
      <w:pPr>
        <w:shd w:val="clear" w:color="auto" w:fill="FFFFFF"/>
        <w:bidi/>
        <w:spacing w:after="0" w:line="276" w:lineRule="auto"/>
        <w:ind w:firstLine="284"/>
        <w:jc w:val="both"/>
        <w:rPr>
          <w:rFonts w:ascii="Traditional Arabic" w:hAnsi="Traditional Arabic" w:cs="Traditional Arabic"/>
          <w:sz w:val="36"/>
          <w:szCs w:val="36"/>
          <w:rtl/>
        </w:rPr>
      </w:pPr>
      <w:r w:rsidRPr="00307854">
        <w:rPr>
          <w:rFonts w:ascii="Traditional Arabic" w:hAnsi="Traditional Arabic" w:cs="Traditional Arabic"/>
          <w:sz w:val="36"/>
          <w:szCs w:val="36"/>
          <w:rtl/>
        </w:rPr>
        <w:t>يمكن أن يكون محل عقد التأجير التمويلي منقولات سواء كانت منقولا ماديا أو معنويا</w:t>
      </w:r>
      <w:r w:rsidRPr="00307854">
        <w:rPr>
          <w:rFonts w:ascii="Traditional Arabic" w:hAnsi="Traditional Arabic" w:cs="Traditional Arabic" w:hint="cs"/>
          <w:sz w:val="36"/>
          <w:szCs w:val="36"/>
          <w:rtl/>
        </w:rPr>
        <w:t xml:space="preserve"> </w:t>
      </w:r>
      <w:r w:rsidRPr="00307854">
        <w:rPr>
          <w:rFonts w:ascii="Traditional Arabic" w:hAnsi="Traditional Arabic" w:cs="Traditional Arabic" w:hint="cs"/>
          <w:b/>
          <w:bCs/>
          <w:sz w:val="36"/>
          <w:szCs w:val="36"/>
          <w:rtl/>
        </w:rPr>
        <w:t>(الفرع الأول)</w:t>
      </w:r>
      <w:r w:rsidRPr="00307854">
        <w:rPr>
          <w:rFonts w:ascii="Traditional Arabic" w:hAnsi="Traditional Arabic" w:cs="Traditional Arabic"/>
          <w:sz w:val="36"/>
          <w:szCs w:val="36"/>
          <w:rtl/>
        </w:rPr>
        <w:t>، كما يمكن أن يرد على العقارات</w:t>
      </w:r>
      <w:r w:rsidRPr="00307854">
        <w:rPr>
          <w:rFonts w:ascii="Traditional Arabic" w:hAnsi="Traditional Arabic" w:cs="Traditional Arabic" w:hint="cs"/>
          <w:sz w:val="36"/>
          <w:szCs w:val="36"/>
          <w:rtl/>
        </w:rPr>
        <w:t xml:space="preserve"> </w:t>
      </w:r>
      <w:r w:rsidRPr="00307854">
        <w:rPr>
          <w:rFonts w:ascii="Traditional Arabic" w:hAnsi="Traditional Arabic" w:cs="Traditional Arabic" w:hint="cs"/>
          <w:b/>
          <w:bCs/>
          <w:sz w:val="36"/>
          <w:szCs w:val="36"/>
          <w:rtl/>
        </w:rPr>
        <w:t>(الفرع الثاني)</w:t>
      </w:r>
      <w:r w:rsidRPr="00307854">
        <w:rPr>
          <w:rFonts w:ascii="Traditional Arabic" w:hAnsi="Traditional Arabic" w:cs="Traditional Arabic"/>
          <w:b/>
          <w:bCs/>
          <w:sz w:val="36"/>
          <w:szCs w:val="36"/>
        </w:rPr>
        <w:t>.</w:t>
      </w:r>
      <w:r w:rsidRPr="00307854">
        <w:rPr>
          <w:rFonts w:ascii="Traditional Arabic" w:hAnsi="Traditional Arabic" w:cs="Traditional Arabic" w:hint="cs"/>
          <w:sz w:val="36"/>
          <w:szCs w:val="36"/>
          <w:rtl/>
        </w:rPr>
        <w:t xml:space="preserve"> </w:t>
      </w:r>
    </w:p>
    <w:p w:rsidR="00465BDD" w:rsidRPr="00307854" w:rsidRDefault="00465BDD" w:rsidP="00465BDD">
      <w:pPr>
        <w:shd w:val="clear" w:color="auto" w:fill="FFFFFF"/>
        <w:bidi/>
        <w:spacing w:after="0" w:line="276" w:lineRule="auto"/>
        <w:jc w:val="both"/>
        <w:rPr>
          <w:rFonts w:ascii="Traditional Arabic" w:hAnsi="Traditional Arabic" w:cs="Traditional Arabic"/>
          <w:b/>
          <w:bCs/>
          <w:sz w:val="36"/>
          <w:szCs w:val="36"/>
          <w:rtl/>
        </w:rPr>
      </w:pPr>
      <w:r w:rsidRPr="00307854">
        <w:rPr>
          <w:rFonts w:ascii="Traditional Arabic" w:hAnsi="Traditional Arabic" w:cs="Traditional Arabic" w:hint="cs"/>
          <w:b/>
          <w:bCs/>
          <w:sz w:val="36"/>
          <w:szCs w:val="36"/>
          <w:rtl/>
        </w:rPr>
        <w:t>الفرع الأول:</w:t>
      </w:r>
      <w:r w:rsidRPr="00307854">
        <w:rPr>
          <w:rFonts w:ascii="Traditional Arabic" w:hAnsi="Traditional Arabic" w:cs="Traditional Arabic" w:hint="cs"/>
          <w:sz w:val="36"/>
          <w:szCs w:val="36"/>
          <w:rtl/>
        </w:rPr>
        <w:t xml:space="preserve"> </w:t>
      </w:r>
      <w:r w:rsidRPr="00307854">
        <w:rPr>
          <w:rFonts w:ascii="Traditional Arabic" w:hAnsi="Traditional Arabic" w:cs="Traditional Arabic"/>
          <w:b/>
          <w:bCs/>
          <w:sz w:val="36"/>
          <w:szCs w:val="36"/>
          <w:rtl/>
        </w:rPr>
        <w:t>الـتأجير التمويلي للمنقولات</w:t>
      </w:r>
      <w:r w:rsidRPr="00307854">
        <w:rPr>
          <w:rFonts w:ascii="Traditional Arabic" w:hAnsi="Traditional Arabic" w:cs="Traditional Arabic" w:hint="cs"/>
          <w:b/>
          <w:bCs/>
          <w:sz w:val="36"/>
          <w:szCs w:val="36"/>
          <w:rtl/>
        </w:rPr>
        <w:t xml:space="preserve">: </w:t>
      </w:r>
    </w:p>
    <w:p w:rsidR="00465BDD" w:rsidRPr="000E001B" w:rsidRDefault="00465BDD" w:rsidP="00465BDD">
      <w:pPr>
        <w:shd w:val="clear" w:color="auto" w:fill="FFFFFF"/>
        <w:bidi/>
        <w:spacing w:after="0" w:line="276" w:lineRule="auto"/>
        <w:ind w:firstLine="284"/>
        <w:jc w:val="both"/>
        <w:rPr>
          <w:rFonts w:ascii="Traditional Arabic" w:hAnsi="Traditional Arabic" w:cs="Traditional Arabic"/>
          <w:sz w:val="36"/>
          <w:szCs w:val="36"/>
        </w:rPr>
      </w:pPr>
      <w:r w:rsidRPr="00307854">
        <w:rPr>
          <w:rFonts w:ascii="Traditional Arabic" w:hAnsi="Traditional Arabic" w:cs="Traditional Arabic"/>
          <w:sz w:val="36"/>
          <w:szCs w:val="36"/>
          <w:rtl/>
        </w:rPr>
        <w:t>يكون محل عقد التأجير التمويلي منقولات مادية مستخدمة في مجال القطاع الصناعي كالآلات والمعدات المستخدمة في الصناعة كآلات تصنيع المواد الغذائية ومصانع الأدوية؛ ومعدات تربية الدواجن أو النحل، ومعدات صيانة وإصلاح الأجهزة الكهربائية؛ أو المنتجات الجلدية، أو مجال الزراعة كآلات الحرث والري والحصاد، أو مجال المقاولات أو البترول والغاز كتوفير آلات الحفر والتنقيب والتكرير ونقل الخامات، أو في مجال تقديم الخدمات كالنقل بحرا وجوا وبرا؛ بالسفن والطائرات والمركبات، أو في الاتصالات كالحواسيب والأقمار الصناعية والإنترنت، والخدمات الصحية كبناء المستشفيات وتجهيزها. كما يكون من المنقولات المعنوية كالملكية الفكرية التجارية والصناعية أي العلامة التجارية والعنوان التجاري،</w:t>
      </w:r>
      <w:r w:rsidRPr="000E001B">
        <w:rPr>
          <w:rFonts w:ascii="Traditional Arabic" w:hAnsi="Traditional Arabic" w:cs="Traditional Arabic"/>
          <w:sz w:val="36"/>
          <w:szCs w:val="36"/>
          <w:rtl/>
        </w:rPr>
        <w:t xml:space="preserve"> وبراءة اختراع وحقوق المؤلف وبرامج الحواسيب وغيرها</w:t>
      </w:r>
      <w:r>
        <w:rPr>
          <w:rStyle w:val="Appelnotedebasdep"/>
          <w:rFonts w:ascii="Traditional Arabic" w:hAnsi="Traditional Arabic" w:cs="Traditional Arabic"/>
          <w:sz w:val="36"/>
          <w:szCs w:val="36"/>
          <w:rtl/>
        </w:rPr>
        <w:footnoteReference w:id="15"/>
      </w:r>
      <w:r w:rsidRPr="000E001B">
        <w:rPr>
          <w:rFonts w:ascii="Traditional Arabic" w:hAnsi="Traditional Arabic" w:cs="Traditional Arabic"/>
          <w:sz w:val="36"/>
          <w:szCs w:val="36"/>
        </w:rPr>
        <w:t>.</w:t>
      </w:r>
    </w:p>
    <w:p w:rsidR="00465BDD" w:rsidRDefault="00465BDD" w:rsidP="00465BDD">
      <w:pPr>
        <w:shd w:val="clear" w:color="auto" w:fill="FFFFFF"/>
        <w:bidi/>
        <w:spacing w:after="0" w:line="276" w:lineRule="auto"/>
        <w:jc w:val="both"/>
        <w:rPr>
          <w:rFonts w:ascii="Traditional Arabic" w:hAnsi="Traditional Arabic" w:cs="Traditional Arabic"/>
          <w:sz w:val="36"/>
          <w:szCs w:val="36"/>
        </w:rPr>
      </w:pPr>
      <w:r>
        <w:rPr>
          <w:rFonts w:ascii="Traditional Arabic" w:hAnsi="Traditional Arabic" w:cs="Traditional Arabic" w:hint="cs"/>
          <w:b/>
          <w:bCs/>
          <w:sz w:val="36"/>
          <w:szCs w:val="36"/>
          <w:rtl/>
        </w:rPr>
        <w:t xml:space="preserve">الفرع الثاني: </w:t>
      </w:r>
      <w:r w:rsidRPr="00D71CF6">
        <w:rPr>
          <w:rFonts w:ascii="Traditional Arabic" w:hAnsi="Traditional Arabic" w:cs="Traditional Arabic"/>
          <w:b/>
          <w:bCs/>
          <w:sz w:val="36"/>
          <w:szCs w:val="36"/>
          <w:rtl/>
        </w:rPr>
        <w:t>التأجير التمويلي للعقارات</w:t>
      </w:r>
      <w:r w:rsidRPr="00D71CF6">
        <w:rPr>
          <w:rFonts w:ascii="Traditional Arabic" w:hAnsi="Traditional Arabic" w:cs="Traditional Arabic" w:hint="cs"/>
          <w:b/>
          <w:bCs/>
          <w:sz w:val="36"/>
          <w:szCs w:val="36"/>
          <w:rtl/>
        </w:rPr>
        <w:t>:</w:t>
      </w:r>
      <w:r w:rsidRPr="000E001B">
        <w:rPr>
          <w:rFonts w:ascii="Traditional Arabic" w:hAnsi="Traditional Arabic" w:cs="Traditional Arabic" w:hint="cs"/>
          <w:sz w:val="36"/>
          <w:szCs w:val="36"/>
          <w:rtl/>
        </w:rPr>
        <w:t xml:space="preserve"> </w:t>
      </w:r>
    </w:p>
    <w:p w:rsidR="00465BDD" w:rsidRDefault="00465BDD" w:rsidP="00465BDD">
      <w:pPr>
        <w:shd w:val="clear" w:color="auto" w:fill="FFFFFF"/>
        <w:bidi/>
        <w:spacing w:after="0" w:line="276" w:lineRule="auto"/>
        <w:ind w:firstLine="284"/>
        <w:jc w:val="both"/>
        <w:rPr>
          <w:rFonts w:ascii="Traditional Arabic" w:hAnsi="Traditional Arabic" w:cs="Traditional Arabic"/>
          <w:sz w:val="36"/>
          <w:szCs w:val="36"/>
        </w:rPr>
      </w:pPr>
      <w:r w:rsidRPr="000E001B">
        <w:rPr>
          <w:rFonts w:ascii="Traditional Arabic" w:hAnsi="Traditional Arabic" w:cs="Traditional Arabic"/>
          <w:sz w:val="36"/>
          <w:szCs w:val="36"/>
          <w:rtl/>
        </w:rPr>
        <w:t>يمكن أن يكون محل عقد التأجير التمويلي عقارات ومنشآت، ويأخذ العقد في هذه الحالة أحد الفروض التالية</w:t>
      </w:r>
      <w:r w:rsidRPr="000E001B">
        <w:rPr>
          <w:rFonts w:ascii="Traditional Arabic" w:hAnsi="Traditional Arabic" w:cs="Traditional Arabic"/>
          <w:sz w:val="36"/>
          <w:szCs w:val="36"/>
        </w:rPr>
        <w:t>:</w:t>
      </w:r>
      <w:r>
        <w:rPr>
          <w:rFonts w:ascii="Traditional Arabic" w:hAnsi="Traditional Arabic" w:cs="Traditional Arabic" w:hint="cs"/>
          <w:sz w:val="36"/>
          <w:szCs w:val="36"/>
          <w:rtl/>
          <w:lang w:bidi="ar-DZ"/>
        </w:rPr>
        <w:t xml:space="preserve">                 </w:t>
      </w:r>
    </w:p>
    <w:p w:rsidR="00465BDD" w:rsidRDefault="00465BDD" w:rsidP="00465BDD">
      <w:pPr>
        <w:shd w:val="clear" w:color="auto" w:fill="FFFFFF"/>
        <w:bidi/>
        <w:spacing w:after="0" w:line="276" w:lineRule="auto"/>
        <w:jc w:val="both"/>
        <w:rPr>
          <w:rFonts w:ascii="Traditional Arabic" w:hAnsi="Traditional Arabic" w:cs="Traditional Arabic"/>
          <w:sz w:val="36"/>
          <w:szCs w:val="36"/>
          <w:rtl/>
        </w:rPr>
      </w:pPr>
      <w:r w:rsidRPr="00D71CF6">
        <w:rPr>
          <w:rFonts w:ascii="Traditional Arabic" w:hAnsi="Traditional Arabic" w:cs="Traditional Arabic" w:hint="cs"/>
          <w:sz w:val="36"/>
          <w:szCs w:val="36"/>
          <w:rtl/>
        </w:rPr>
        <w:lastRenderedPageBreak/>
        <w:t xml:space="preserve">- </w:t>
      </w:r>
      <w:r w:rsidRPr="00D71CF6">
        <w:rPr>
          <w:rFonts w:ascii="Traditional Arabic" w:hAnsi="Traditional Arabic" w:cs="Traditional Arabic"/>
          <w:sz w:val="36"/>
          <w:szCs w:val="36"/>
          <w:rtl/>
        </w:rPr>
        <w:t>أن تكون العقارات والمنشآت مملوكة للمؤجر فيقوم بتأجيرها للمستأجر ببدل محدد وشروط متفق عليها، سواء كانت مقامة على أرض مملوكة له، أو أقامها عليها على نفقته بناء على طلب المستأجر بقصد تأجيرها له</w:t>
      </w:r>
      <w:r w:rsidRPr="00D71CF6">
        <w:rPr>
          <w:rFonts w:ascii="Traditional Arabic" w:hAnsi="Traditional Arabic" w:cs="Traditional Arabic"/>
          <w:sz w:val="36"/>
          <w:szCs w:val="36"/>
        </w:rPr>
        <w:t>.</w:t>
      </w:r>
      <w:r>
        <w:rPr>
          <w:rFonts w:ascii="Traditional Arabic" w:hAnsi="Traditional Arabic" w:cs="Traditional Arabic" w:hint="cs"/>
          <w:sz w:val="36"/>
          <w:szCs w:val="36"/>
          <w:rtl/>
        </w:rPr>
        <w:t xml:space="preserve"> </w:t>
      </w:r>
    </w:p>
    <w:p w:rsidR="00465BDD" w:rsidRDefault="00465BDD" w:rsidP="00465BDD">
      <w:pPr>
        <w:shd w:val="clear" w:color="auto" w:fill="FFFFFF"/>
        <w:bidi/>
        <w:spacing w:after="0"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0E001B">
        <w:rPr>
          <w:rFonts w:ascii="Traditional Arabic" w:hAnsi="Traditional Arabic" w:cs="Traditional Arabic"/>
          <w:sz w:val="36"/>
          <w:szCs w:val="36"/>
          <w:rtl/>
        </w:rPr>
        <w:t>أن تكون الأرض مملوكة للمستأجر، ويطلب من المؤجر أن يقيم له عقارات أو منشآت على أرضه، ثم يستأجرها منه. وفي هذه الحالة يلزم أن يقوم المستأجر بنقل ملكية الأرض للمؤجر حتى يتمكن من الاحتفاظ بملكيته لها طيلة فترة العقد</w:t>
      </w:r>
      <w:r w:rsidRPr="000E001B">
        <w:rPr>
          <w:rFonts w:ascii="Traditional Arabic" w:hAnsi="Traditional Arabic" w:cs="Traditional Arabic"/>
          <w:sz w:val="36"/>
          <w:szCs w:val="36"/>
        </w:rPr>
        <w:t>.</w:t>
      </w:r>
    </w:p>
    <w:p w:rsidR="00465BDD" w:rsidRDefault="00465BDD" w:rsidP="00465BDD">
      <w:pPr>
        <w:shd w:val="clear" w:color="auto" w:fill="FFFFFF"/>
        <w:bidi/>
        <w:spacing w:after="0"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0E001B">
        <w:rPr>
          <w:rFonts w:ascii="Traditional Arabic" w:hAnsi="Traditional Arabic" w:cs="Traditional Arabic"/>
          <w:sz w:val="36"/>
          <w:szCs w:val="36"/>
          <w:rtl/>
        </w:rPr>
        <w:t>وقد تكون الأرض والعقارات مملوكة للمستأجر، فيبيعها للمؤجر ثم يستأجرها منه بعقد تأجير تمويلي</w:t>
      </w:r>
      <w:r w:rsidRPr="000E001B">
        <w:rPr>
          <w:rFonts w:ascii="Traditional Arabic" w:hAnsi="Traditional Arabic" w:cs="Traditional Arabic"/>
          <w:sz w:val="36"/>
          <w:szCs w:val="36"/>
        </w:rPr>
        <w:t>.</w:t>
      </w:r>
    </w:p>
    <w:p w:rsidR="00465BDD" w:rsidRPr="000E001B" w:rsidRDefault="00465BDD" w:rsidP="00465BDD">
      <w:pPr>
        <w:shd w:val="clear" w:color="auto" w:fill="FFFFFF"/>
        <w:bidi/>
        <w:spacing w:after="0" w:line="276" w:lineRule="auto"/>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 </w:t>
      </w:r>
      <w:r w:rsidRPr="000E001B">
        <w:rPr>
          <w:rFonts w:ascii="Traditional Arabic" w:hAnsi="Traditional Arabic" w:cs="Traditional Arabic"/>
          <w:sz w:val="36"/>
          <w:szCs w:val="36"/>
          <w:rtl/>
        </w:rPr>
        <w:t>أن يكون محل العقد تأجير الأرض استقلالا، تأجيرا تمويليا</w:t>
      </w:r>
      <w:r>
        <w:rPr>
          <w:rStyle w:val="Appelnotedebasdep"/>
          <w:rFonts w:ascii="Traditional Arabic" w:hAnsi="Traditional Arabic" w:cs="Traditional Arabic"/>
          <w:sz w:val="36"/>
          <w:szCs w:val="36"/>
          <w:rtl/>
        </w:rPr>
        <w:footnoteReference w:id="16"/>
      </w:r>
      <w:r w:rsidRPr="000E001B">
        <w:rPr>
          <w:rFonts w:ascii="Traditional Arabic" w:hAnsi="Traditional Arabic" w:cs="Traditional Arabic"/>
          <w:sz w:val="36"/>
          <w:szCs w:val="36"/>
        </w:rPr>
        <w:t>.</w:t>
      </w:r>
    </w:p>
    <w:sectPr w:rsidR="00465BDD" w:rsidRPr="000E001B" w:rsidSect="009C725B">
      <w:headerReference w:type="default" r:id="rId8"/>
      <w:footerReference w:type="default" r:id="rId9"/>
      <w:footnotePr>
        <w:numRestart w:val="eachPage"/>
      </w:footnotePr>
      <w:pgSz w:w="11906" w:h="16838"/>
      <w:pgMar w:top="1417" w:right="1417" w:bottom="1417" w:left="1417" w:header="708" w:footer="708" w:gutter="0"/>
      <w:pgNumType w:start="6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60A" w:rsidRDefault="00FF760A" w:rsidP="00115F13">
      <w:pPr>
        <w:spacing w:after="0" w:line="240" w:lineRule="auto"/>
      </w:pPr>
      <w:r>
        <w:separator/>
      </w:r>
    </w:p>
  </w:endnote>
  <w:endnote w:type="continuationSeparator" w:id="0">
    <w:p w:rsidR="00FF760A" w:rsidRDefault="00FF760A" w:rsidP="00115F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rianne">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plified Arabic Backslante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462778"/>
      <w:docPartObj>
        <w:docPartGallery w:val="Page Numbers (Bottom of Page)"/>
        <w:docPartUnique/>
      </w:docPartObj>
    </w:sdtPr>
    <w:sdtContent>
      <w:p w:rsidR="00773D4B" w:rsidRDefault="00631303">
        <w:pPr>
          <w:pStyle w:val="Pieddepage"/>
          <w:jc w:val="center"/>
        </w:pPr>
        <w:r w:rsidRPr="002305BB">
          <w:rPr>
            <w:rFonts w:ascii="Simplified Arabic" w:hAnsi="Simplified Arabic" w:cs="Simplified Arabic"/>
            <w:sz w:val="28"/>
            <w:szCs w:val="28"/>
          </w:rPr>
          <w:fldChar w:fldCharType="begin"/>
        </w:r>
        <w:r w:rsidR="00773D4B" w:rsidRPr="002305BB">
          <w:rPr>
            <w:rFonts w:ascii="Simplified Arabic" w:hAnsi="Simplified Arabic" w:cs="Simplified Arabic"/>
            <w:sz w:val="28"/>
            <w:szCs w:val="28"/>
          </w:rPr>
          <w:instrText xml:space="preserve"> PAGE   \* MERGEFORMAT </w:instrText>
        </w:r>
        <w:r w:rsidRPr="002305BB">
          <w:rPr>
            <w:rFonts w:ascii="Simplified Arabic" w:hAnsi="Simplified Arabic" w:cs="Simplified Arabic"/>
            <w:sz w:val="28"/>
            <w:szCs w:val="28"/>
          </w:rPr>
          <w:fldChar w:fldCharType="separate"/>
        </w:r>
        <w:r w:rsidR="00307854">
          <w:rPr>
            <w:rFonts w:ascii="Simplified Arabic" w:hAnsi="Simplified Arabic" w:cs="Simplified Arabic"/>
            <w:noProof/>
            <w:sz w:val="28"/>
            <w:szCs w:val="28"/>
            <w:rtl/>
          </w:rPr>
          <w:t>71</w:t>
        </w:r>
        <w:r w:rsidRPr="002305BB">
          <w:rPr>
            <w:rFonts w:ascii="Simplified Arabic" w:hAnsi="Simplified Arabic" w:cs="Simplified Arabic"/>
            <w:sz w:val="28"/>
            <w:szCs w:val="28"/>
          </w:rPr>
          <w:fldChar w:fldCharType="end"/>
        </w:r>
      </w:p>
    </w:sdtContent>
  </w:sdt>
  <w:p w:rsidR="00773845" w:rsidRDefault="0077384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60A" w:rsidRDefault="00FF760A" w:rsidP="00115F13">
      <w:pPr>
        <w:spacing w:after="0" w:line="240" w:lineRule="auto"/>
      </w:pPr>
      <w:r>
        <w:separator/>
      </w:r>
    </w:p>
  </w:footnote>
  <w:footnote w:type="continuationSeparator" w:id="0">
    <w:p w:rsidR="00FF760A" w:rsidRDefault="00FF760A" w:rsidP="00115F13">
      <w:pPr>
        <w:spacing w:after="0" w:line="240" w:lineRule="auto"/>
      </w:pPr>
      <w:r>
        <w:continuationSeparator/>
      </w:r>
    </w:p>
  </w:footnote>
  <w:footnote w:id="1">
    <w:p w:rsidR="00465BDD" w:rsidRDefault="00465BDD" w:rsidP="00465BDD">
      <w:pPr>
        <w:pStyle w:val="Notedebasdepage"/>
        <w:jc w:val="both"/>
        <w:rPr>
          <w:rtl/>
          <w:lang w:bidi="ar-DZ"/>
        </w:rPr>
      </w:pPr>
      <w:r>
        <w:rPr>
          <w:rStyle w:val="Appelnotedebasdep"/>
          <w:rFonts w:eastAsiaTheme="majorEastAsia"/>
        </w:rPr>
        <w:footnoteRef/>
      </w:r>
      <w:r>
        <w:rPr>
          <w:rFonts w:hint="cs"/>
          <w:rtl/>
        </w:rPr>
        <w:t xml:space="preserve">- </w:t>
      </w:r>
      <w:r w:rsidRPr="00126023">
        <w:rPr>
          <w:rFonts w:ascii="Traditional Arabic" w:hAnsi="Traditional Arabic" w:cs="Traditional Arabic"/>
          <w:sz w:val="28"/>
          <w:szCs w:val="28"/>
          <w:shd w:val="clear" w:color="auto" w:fill="FFFFFF"/>
          <w:rtl/>
        </w:rPr>
        <w:t>محمد عثمان إسماعيل</w:t>
      </w:r>
      <w:r>
        <w:rPr>
          <w:rFonts w:ascii="Traditional Arabic" w:hAnsi="Traditional Arabic" w:cs="Traditional Arabic" w:hint="cs"/>
          <w:sz w:val="28"/>
          <w:szCs w:val="28"/>
          <w:shd w:val="clear" w:color="auto" w:fill="FFFFFF"/>
          <w:rtl/>
        </w:rPr>
        <w:t xml:space="preserve"> </w:t>
      </w:r>
      <w:r w:rsidRPr="00126023">
        <w:rPr>
          <w:rFonts w:ascii="Traditional Arabic" w:hAnsi="Traditional Arabic" w:cs="Traditional Arabic"/>
          <w:sz w:val="28"/>
          <w:szCs w:val="28"/>
          <w:shd w:val="clear" w:color="auto" w:fill="FFFFFF"/>
          <w:rtl/>
        </w:rPr>
        <w:t>حميد</w:t>
      </w:r>
      <w:r>
        <w:rPr>
          <w:rFonts w:ascii="Traditional Arabic" w:hAnsi="Traditional Arabic" w:cs="Traditional Arabic" w:hint="cs"/>
          <w:sz w:val="28"/>
          <w:szCs w:val="28"/>
          <w:shd w:val="clear" w:color="auto" w:fill="FFFFFF"/>
          <w:rtl/>
        </w:rPr>
        <w:t>،</w:t>
      </w:r>
      <w:r w:rsidRPr="00126023">
        <w:rPr>
          <w:rFonts w:ascii="Traditional Arabic" w:hAnsi="Traditional Arabic" w:cs="Traditional Arabic"/>
          <w:sz w:val="28"/>
          <w:szCs w:val="28"/>
          <w:shd w:val="clear" w:color="auto" w:fill="FFFFFF"/>
          <w:rtl/>
        </w:rPr>
        <w:t xml:space="preserve"> أسواق رأس المال وبورصة السوق المالية ومصادر تمويل مشروعات الأعمال</w:t>
      </w:r>
      <w:r>
        <w:rPr>
          <w:rFonts w:ascii="Traditional Arabic" w:hAnsi="Traditional Arabic" w:cs="Traditional Arabic" w:hint="cs"/>
          <w:sz w:val="28"/>
          <w:szCs w:val="28"/>
          <w:shd w:val="clear" w:color="auto" w:fill="FFFFFF"/>
          <w:rtl/>
        </w:rPr>
        <w:t>،</w:t>
      </w:r>
      <w:r w:rsidRPr="00126023">
        <w:rPr>
          <w:rFonts w:ascii="Traditional Arabic" w:hAnsi="Traditional Arabic" w:cs="Traditional Arabic"/>
          <w:sz w:val="28"/>
          <w:szCs w:val="28"/>
          <w:shd w:val="clear" w:color="auto" w:fill="FFFFFF"/>
          <w:rtl/>
        </w:rPr>
        <w:t xml:space="preserve"> دار النهضة العربية</w:t>
      </w:r>
      <w:r>
        <w:rPr>
          <w:rFonts w:ascii="Traditional Arabic" w:hAnsi="Traditional Arabic" w:cs="Traditional Arabic" w:hint="cs"/>
          <w:sz w:val="28"/>
          <w:szCs w:val="28"/>
          <w:shd w:val="clear" w:color="auto" w:fill="FFFFFF"/>
          <w:rtl/>
        </w:rPr>
        <w:t>،</w:t>
      </w:r>
      <w:r w:rsidRPr="00126023">
        <w:rPr>
          <w:rFonts w:ascii="Traditional Arabic" w:hAnsi="Traditional Arabic" w:cs="Traditional Arabic"/>
          <w:sz w:val="28"/>
          <w:szCs w:val="28"/>
          <w:shd w:val="clear" w:color="auto" w:fill="FFFFFF"/>
          <w:rtl/>
        </w:rPr>
        <w:t xml:space="preserve"> </w:t>
      </w:r>
      <w:r>
        <w:rPr>
          <w:rFonts w:ascii="Traditional Arabic" w:hAnsi="Traditional Arabic" w:cs="Traditional Arabic" w:hint="cs"/>
          <w:sz w:val="28"/>
          <w:szCs w:val="28"/>
          <w:shd w:val="clear" w:color="auto" w:fill="FFFFFF"/>
          <w:rtl/>
        </w:rPr>
        <w:t xml:space="preserve">القاهرة، 1993، </w:t>
      </w:r>
      <w:r w:rsidRPr="00126023">
        <w:rPr>
          <w:rFonts w:ascii="Traditional Arabic" w:hAnsi="Traditional Arabic" w:cs="Traditional Arabic"/>
          <w:sz w:val="28"/>
          <w:szCs w:val="28"/>
          <w:shd w:val="clear" w:color="auto" w:fill="FFFFFF"/>
          <w:rtl/>
        </w:rPr>
        <w:t xml:space="preserve">ص </w:t>
      </w:r>
      <w:r>
        <w:rPr>
          <w:rFonts w:ascii="Traditional Arabic" w:hAnsi="Traditional Arabic" w:cs="Traditional Arabic" w:hint="cs"/>
          <w:sz w:val="28"/>
          <w:szCs w:val="28"/>
          <w:shd w:val="clear" w:color="auto" w:fill="FFFFFF"/>
          <w:rtl/>
        </w:rPr>
        <w:t xml:space="preserve">242 </w:t>
      </w:r>
      <w:r w:rsidRPr="00126023">
        <w:rPr>
          <w:rFonts w:ascii="Traditional Arabic" w:hAnsi="Traditional Arabic" w:cs="Traditional Arabic"/>
          <w:sz w:val="28"/>
          <w:szCs w:val="28"/>
          <w:shd w:val="clear" w:color="auto" w:fill="FFFFFF"/>
          <w:rtl/>
        </w:rPr>
        <w:t>وما بعدها</w:t>
      </w:r>
      <w:r w:rsidRPr="00126023">
        <w:rPr>
          <w:rFonts w:ascii="Traditional Arabic" w:hAnsi="Traditional Arabic" w:cs="Traditional Arabic"/>
          <w:sz w:val="28"/>
          <w:szCs w:val="28"/>
          <w:shd w:val="clear" w:color="auto" w:fill="FFFFFF"/>
        </w:rPr>
        <w:t>.</w:t>
      </w:r>
    </w:p>
  </w:footnote>
  <w:footnote w:id="2">
    <w:p w:rsidR="00465BDD" w:rsidRDefault="00465BDD" w:rsidP="00465BDD">
      <w:pPr>
        <w:pStyle w:val="Notedebasdepage"/>
        <w:jc w:val="both"/>
        <w:rPr>
          <w:rtl/>
          <w:lang w:bidi="ar-DZ"/>
        </w:rPr>
      </w:pPr>
      <w:r>
        <w:rPr>
          <w:rStyle w:val="Appelnotedebasdep"/>
          <w:rFonts w:eastAsiaTheme="majorEastAsia"/>
        </w:rPr>
        <w:footnoteRef/>
      </w:r>
      <w:r>
        <w:rPr>
          <w:rFonts w:hint="cs"/>
          <w:rtl/>
        </w:rPr>
        <w:t xml:space="preserve">- </w:t>
      </w:r>
      <w:r w:rsidRPr="00DD566D">
        <w:rPr>
          <w:rFonts w:ascii="Traditional Arabic" w:hAnsi="Traditional Arabic" w:cs="Traditional Arabic"/>
          <w:sz w:val="28"/>
          <w:szCs w:val="28"/>
          <w:shd w:val="clear" w:color="auto" w:fill="FFFFFF"/>
          <w:rtl/>
        </w:rPr>
        <w:t xml:space="preserve">عبد الرحمان السيد قرمان، عقد التأجير التمويلي طبقا للقانون </w:t>
      </w:r>
      <w:r>
        <w:rPr>
          <w:rFonts w:ascii="Traditional Arabic" w:hAnsi="Traditional Arabic" w:cs="Traditional Arabic" w:hint="cs"/>
          <w:sz w:val="28"/>
          <w:szCs w:val="28"/>
          <w:shd w:val="clear" w:color="auto" w:fill="FFFFFF"/>
          <w:rtl/>
        </w:rPr>
        <w:t xml:space="preserve">95 </w:t>
      </w:r>
      <w:r w:rsidRPr="00DD566D">
        <w:rPr>
          <w:rFonts w:ascii="Traditional Arabic" w:hAnsi="Traditional Arabic" w:cs="Traditional Arabic"/>
          <w:sz w:val="28"/>
          <w:szCs w:val="28"/>
          <w:shd w:val="clear" w:color="auto" w:fill="FFFFFF"/>
          <w:rtl/>
        </w:rPr>
        <w:t xml:space="preserve">لسنة </w:t>
      </w:r>
      <w:r>
        <w:rPr>
          <w:rFonts w:ascii="Traditional Arabic" w:hAnsi="Traditional Arabic" w:cs="Traditional Arabic" w:hint="cs"/>
          <w:sz w:val="28"/>
          <w:szCs w:val="28"/>
          <w:shd w:val="clear" w:color="auto" w:fill="FFFFFF"/>
          <w:rtl/>
        </w:rPr>
        <w:t xml:space="preserve"> 1995، </w:t>
      </w:r>
      <w:r w:rsidRPr="00DD566D">
        <w:rPr>
          <w:rFonts w:ascii="Traditional Arabic" w:hAnsi="Traditional Arabic" w:cs="Traditional Arabic"/>
          <w:sz w:val="28"/>
          <w:szCs w:val="28"/>
          <w:shd w:val="clear" w:color="auto" w:fill="FFFFFF"/>
          <w:rtl/>
        </w:rPr>
        <w:t>دار النهضة العربية</w:t>
      </w:r>
      <w:r>
        <w:rPr>
          <w:rFonts w:ascii="Traditional Arabic" w:hAnsi="Traditional Arabic" w:cs="Traditional Arabic" w:hint="cs"/>
          <w:sz w:val="28"/>
          <w:szCs w:val="28"/>
          <w:shd w:val="clear" w:color="auto" w:fill="FFFFFF"/>
          <w:rtl/>
        </w:rPr>
        <w:t>، القاهرة،</w:t>
      </w:r>
      <w:r w:rsidRPr="00DD566D">
        <w:rPr>
          <w:rFonts w:ascii="Traditional Arabic" w:hAnsi="Traditional Arabic" w:cs="Traditional Arabic"/>
          <w:sz w:val="28"/>
          <w:szCs w:val="28"/>
          <w:shd w:val="clear" w:color="auto" w:fill="FFFFFF"/>
          <w:rtl/>
        </w:rPr>
        <w:t xml:space="preserve"> د</w:t>
      </w:r>
      <w:r>
        <w:rPr>
          <w:rFonts w:ascii="Traditional Arabic" w:hAnsi="Traditional Arabic" w:cs="Traditional Arabic" w:hint="cs"/>
          <w:sz w:val="28"/>
          <w:szCs w:val="28"/>
          <w:shd w:val="clear" w:color="auto" w:fill="FFFFFF"/>
          <w:rtl/>
        </w:rPr>
        <w:t xml:space="preserve">.س.ن،     </w:t>
      </w:r>
      <w:r w:rsidRPr="00DD566D">
        <w:rPr>
          <w:rFonts w:ascii="Traditional Arabic" w:hAnsi="Traditional Arabic" w:cs="Traditional Arabic"/>
          <w:sz w:val="28"/>
          <w:szCs w:val="28"/>
          <w:shd w:val="clear" w:color="auto" w:fill="FFFFFF"/>
          <w:rtl/>
        </w:rPr>
        <w:t>ص</w:t>
      </w:r>
      <w:r>
        <w:rPr>
          <w:rFonts w:ascii="Traditional Arabic" w:hAnsi="Traditional Arabic" w:cs="Traditional Arabic" w:hint="cs"/>
          <w:sz w:val="28"/>
          <w:szCs w:val="28"/>
          <w:shd w:val="clear" w:color="auto" w:fill="FFFFFF"/>
          <w:rtl/>
        </w:rPr>
        <w:t xml:space="preserve"> 7.</w:t>
      </w:r>
    </w:p>
  </w:footnote>
  <w:footnote w:id="3">
    <w:p w:rsidR="00465BDD" w:rsidRDefault="00465BDD" w:rsidP="00465BDD">
      <w:pPr>
        <w:pStyle w:val="Notedebasdepage"/>
        <w:jc w:val="both"/>
        <w:rPr>
          <w:rtl/>
          <w:lang w:bidi="ar-DZ"/>
        </w:rPr>
      </w:pPr>
      <w:r>
        <w:rPr>
          <w:rStyle w:val="Appelnotedebasdep"/>
          <w:rFonts w:eastAsiaTheme="majorEastAsia"/>
        </w:rPr>
        <w:footnoteRef/>
      </w:r>
      <w:r>
        <w:rPr>
          <w:rFonts w:hint="cs"/>
          <w:rtl/>
        </w:rPr>
        <w:t xml:space="preserve">- </w:t>
      </w:r>
      <w:r>
        <w:rPr>
          <w:rFonts w:ascii="Traditional Arabic" w:hAnsi="Traditional Arabic" w:cs="Traditional Arabic" w:hint="cs"/>
          <w:sz w:val="28"/>
          <w:szCs w:val="28"/>
          <w:shd w:val="clear" w:color="auto" w:fill="FFFFFF"/>
          <w:rtl/>
        </w:rPr>
        <w:t>ها</w:t>
      </w:r>
      <w:r w:rsidRPr="00BB1AEB">
        <w:rPr>
          <w:rFonts w:ascii="Traditional Arabic" w:hAnsi="Traditional Arabic" w:cs="Traditional Arabic"/>
          <w:sz w:val="28"/>
          <w:szCs w:val="28"/>
          <w:shd w:val="clear" w:color="auto" w:fill="FFFFFF"/>
          <w:rtl/>
        </w:rPr>
        <w:t>ني دويدار النظام القانوني للتأجير</w:t>
      </w:r>
      <w:r>
        <w:rPr>
          <w:rFonts w:ascii="Traditional Arabic" w:hAnsi="Traditional Arabic" w:cs="Traditional Arabic" w:hint="cs"/>
          <w:sz w:val="28"/>
          <w:szCs w:val="28"/>
          <w:shd w:val="clear" w:color="auto" w:fill="FFFFFF"/>
          <w:rtl/>
        </w:rPr>
        <w:t xml:space="preserve"> </w:t>
      </w:r>
      <w:r w:rsidRPr="00BB1AEB">
        <w:rPr>
          <w:rFonts w:ascii="Traditional Arabic" w:hAnsi="Traditional Arabic" w:cs="Traditional Arabic"/>
          <w:sz w:val="28"/>
          <w:szCs w:val="28"/>
          <w:shd w:val="clear" w:color="auto" w:fill="FFFFFF"/>
          <w:rtl/>
        </w:rPr>
        <w:t>التمويلي</w:t>
      </w:r>
      <w:r>
        <w:rPr>
          <w:rFonts w:ascii="Traditional Arabic" w:hAnsi="Traditional Arabic" w:cs="Traditional Arabic" w:hint="cs"/>
          <w:sz w:val="28"/>
          <w:szCs w:val="28"/>
          <w:shd w:val="clear" w:color="auto" w:fill="FFFFFF"/>
          <w:rtl/>
        </w:rPr>
        <w:t>،</w:t>
      </w:r>
      <w:r w:rsidRPr="00BB1AEB">
        <w:rPr>
          <w:rFonts w:ascii="Traditional Arabic" w:hAnsi="Traditional Arabic" w:cs="Traditional Arabic"/>
          <w:sz w:val="28"/>
          <w:szCs w:val="28"/>
          <w:shd w:val="clear" w:color="auto" w:fill="FFFFFF"/>
          <w:rtl/>
        </w:rPr>
        <w:t xml:space="preserve"> دراسة نقدية في القانون الفرنسي</w:t>
      </w:r>
      <w:r>
        <w:rPr>
          <w:rFonts w:ascii="Traditional Arabic" w:hAnsi="Traditional Arabic" w:cs="Traditional Arabic" w:hint="cs"/>
          <w:sz w:val="28"/>
          <w:szCs w:val="28"/>
          <w:shd w:val="clear" w:color="auto" w:fill="FFFFFF"/>
          <w:rtl/>
        </w:rPr>
        <w:t>،</w:t>
      </w:r>
      <w:r w:rsidRPr="00BB1AEB">
        <w:rPr>
          <w:rFonts w:ascii="Traditional Arabic" w:hAnsi="Traditional Arabic" w:cs="Traditional Arabic"/>
          <w:sz w:val="28"/>
          <w:szCs w:val="28"/>
          <w:shd w:val="clear" w:color="auto" w:fill="FFFFFF"/>
          <w:rtl/>
        </w:rPr>
        <w:t xml:space="preserve"> دار الجامعة الجديدة</w:t>
      </w:r>
      <w:r>
        <w:rPr>
          <w:rFonts w:ascii="Traditional Arabic" w:hAnsi="Traditional Arabic" w:cs="Traditional Arabic" w:hint="cs"/>
          <w:sz w:val="28"/>
          <w:szCs w:val="28"/>
          <w:shd w:val="clear" w:color="auto" w:fill="FFFFFF"/>
          <w:rtl/>
        </w:rPr>
        <w:t>، الاسكندرية، 1994،</w:t>
      </w:r>
      <w:r w:rsidRPr="00BB1AEB">
        <w:rPr>
          <w:rFonts w:ascii="Traditional Arabic" w:hAnsi="Traditional Arabic" w:cs="Traditional Arabic"/>
          <w:sz w:val="28"/>
          <w:szCs w:val="28"/>
          <w:shd w:val="clear" w:color="auto" w:fill="FFFFFF"/>
        </w:rPr>
        <w:t xml:space="preserve"> </w:t>
      </w:r>
      <w:r w:rsidRPr="00BB1AEB">
        <w:rPr>
          <w:rFonts w:ascii="Traditional Arabic" w:hAnsi="Traditional Arabic" w:cs="Traditional Arabic"/>
          <w:sz w:val="28"/>
          <w:szCs w:val="28"/>
          <w:shd w:val="clear" w:color="auto" w:fill="FFFFFF"/>
          <w:rtl/>
        </w:rPr>
        <w:t xml:space="preserve">ص </w:t>
      </w:r>
      <w:r>
        <w:rPr>
          <w:rFonts w:ascii="Traditional Arabic" w:hAnsi="Traditional Arabic" w:cs="Traditional Arabic" w:hint="cs"/>
          <w:sz w:val="28"/>
          <w:szCs w:val="28"/>
          <w:shd w:val="clear" w:color="auto" w:fill="FFFFFF"/>
          <w:rtl/>
        </w:rPr>
        <w:t>95 وما بعدها.</w:t>
      </w:r>
    </w:p>
  </w:footnote>
  <w:footnote w:id="4">
    <w:p w:rsidR="00465BDD" w:rsidRDefault="00465BDD" w:rsidP="00465BDD">
      <w:pPr>
        <w:pStyle w:val="Notedebasdepage"/>
        <w:jc w:val="both"/>
        <w:rPr>
          <w:rtl/>
          <w:lang w:bidi="ar-DZ"/>
        </w:rPr>
      </w:pPr>
      <w:r w:rsidRPr="00C87A9D">
        <w:rPr>
          <w:rStyle w:val="Appelnotedebasdep"/>
          <w:rFonts w:eastAsiaTheme="majorEastAsia"/>
        </w:rPr>
        <w:footnoteRef/>
      </w:r>
      <w:r w:rsidRPr="00C87A9D">
        <w:rPr>
          <w:rFonts w:ascii="Traditional Arabic" w:hAnsi="Traditional Arabic" w:cs="Traditional Arabic" w:hint="cs"/>
          <w:sz w:val="28"/>
          <w:szCs w:val="28"/>
          <w:shd w:val="clear" w:color="auto" w:fill="FFFFFF"/>
          <w:rtl/>
        </w:rPr>
        <w:t xml:space="preserve">- </w:t>
      </w:r>
      <w:r>
        <w:rPr>
          <w:rFonts w:ascii="Traditional Arabic" w:hAnsi="Traditional Arabic" w:cs="Traditional Arabic" w:hint="cs"/>
          <w:sz w:val="28"/>
          <w:szCs w:val="28"/>
          <w:shd w:val="clear" w:color="auto" w:fill="FFFFFF"/>
          <w:rtl/>
        </w:rPr>
        <w:t>ق</w:t>
      </w:r>
      <w:r w:rsidRPr="00C87A9D">
        <w:rPr>
          <w:rFonts w:ascii="Traditional Arabic" w:hAnsi="Traditional Arabic" w:cs="Traditional Arabic"/>
          <w:sz w:val="28"/>
          <w:szCs w:val="28"/>
          <w:shd w:val="clear" w:color="auto" w:fill="FFFFFF"/>
          <w:rtl/>
        </w:rPr>
        <w:t>دري عبد الفتاح الشهاوي</w:t>
      </w:r>
      <w:r>
        <w:rPr>
          <w:rFonts w:ascii="Traditional Arabic" w:hAnsi="Traditional Arabic" w:cs="Traditional Arabic" w:hint="cs"/>
          <w:sz w:val="28"/>
          <w:szCs w:val="28"/>
          <w:shd w:val="clear" w:color="auto" w:fill="FFFFFF"/>
          <w:rtl/>
        </w:rPr>
        <w:t>،</w:t>
      </w:r>
      <w:r w:rsidRPr="00C87A9D">
        <w:rPr>
          <w:rFonts w:ascii="Traditional Arabic" w:hAnsi="Traditional Arabic" w:cs="Traditional Arabic"/>
          <w:sz w:val="28"/>
          <w:szCs w:val="28"/>
          <w:shd w:val="clear" w:color="auto" w:fill="FFFFFF"/>
          <w:rtl/>
        </w:rPr>
        <w:t xml:space="preserve"> موسوعة التأجير التمويلي</w:t>
      </w:r>
      <w:r>
        <w:rPr>
          <w:rFonts w:ascii="Traditional Arabic" w:hAnsi="Traditional Arabic" w:cs="Traditional Arabic" w:hint="cs"/>
          <w:sz w:val="28"/>
          <w:szCs w:val="28"/>
          <w:shd w:val="clear" w:color="auto" w:fill="FFFFFF"/>
          <w:rtl/>
        </w:rPr>
        <w:t>،</w:t>
      </w:r>
      <w:r w:rsidRPr="00C87A9D">
        <w:rPr>
          <w:rFonts w:ascii="Traditional Arabic" w:hAnsi="Traditional Arabic" w:cs="Traditional Arabic"/>
          <w:sz w:val="28"/>
          <w:szCs w:val="28"/>
          <w:shd w:val="clear" w:color="auto" w:fill="FFFFFF"/>
          <w:rtl/>
        </w:rPr>
        <w:t xml:space="preserve"> منشأة المعارف</w:t>
      </w:r>
      <w:r>
        <w:rPr>
          <w:rFonts w:ascii="Traditional Arabic" w:hAnsi="Traditional Arabic" w:cs="Traditional Arabic" w:hint="cs"/>
          <w:sz w:val="28"/>
          <w:szCs w:val="28"/>
          <w:shd w:val="clear" w:color="auto" w:fill="FFFFFF"/>
          <w:rtl/>
        </w:rPr>
        <w:t>،</w:t>
      </w:r>
      <w:r w:rsidRPr="00C87A9D">
        <w:rPr>
          <w:rFonts w:ascii="Traditional Arabic" w:hAnsi="Traditional Arabic" w:cs="Traditional Arabic"/>
          <w:sz w:val="28"/>
          <w:szCs w:val="28"/>
          <w:shd w:val="clear" w:color="auto" w:fill="FFFFFF"/>
          <w:rtl/>
        </w:rPr>
        <w:t xml:space="preserve"> الإسكندرية</w:t>
      </w:r>
      <w:r>
        <w:rPr>
          <w:rFonts w:ascii="Traditional Arabic" w:hAnsi="Traditional Arabic" w:cs="Traditional Arabic" w:hint="cs"/>
          <w:sz w:val="28"/>
          <w:szCs w:val="28"/>
          <w:shd w:val="clear" w:color="auto" w:fill="FFFFFF"/>
          <w:rtl/>
        </w:rPr>
        <w:t xml:space="preserve">، 2003، </w:t>
      </w:r>
      <w:r w:rsidRPr="00C87A9D">
        <w:rPr>
          <w:rFonts w:ascii="Traditional Arabic" w:hAnsi="Traditional Arabic" w:cs="Traditional Arabic"/>
          <w:sz w:val="28"/>
          <w:szCs w:val="28"/>
          <w:shd w:val="clear" w:color="auto" w:fill="FFFFFF"/>
          <w:rtl/>
        </w:rPr>
        <w:t xml:space="preserve">ص </w:t>
      </w:r>
      <w:r>
        <w:rPr>
          <w:rFonts w:ascii="Traditional Arabic" w:hAnsi="Traditional Arabic" w:cs="Traditional Arabic" w:hint="cs"/>
          <w:sz w:val="28"/>
          <w:szCs w:val="28"/>
          <w:shd w:val="clear" w:color="auto" w:fill="FFFFFF"/>
          <w:rtl/>
        </w:rPr>
        <w:t>148.</w:t>
      </w:r>
    </w:p>
  </w:footnote>
  <w:footnote w:id="5">
    <w:p w:rsidR="00465BDD" w:rsidRDefault="00465BDD" w:rsidP="005A586A">
      <w:pPr>
        <w:pStyle w:val="Notedebasdepage"/>
        <w:jc w:val="both"/>
        <w:rPr>
          <w:rtl/>
          <w:lang w:bidi="ar-DZ"/>
        </w:rPr>
      </w:pPr>
      <w:r>
        <w:rPr>
          <w:rStyle w:val="Appelnotedebasdep"/>
          <w:rFonts w:eastAsiaTheme="majorEastAsia"/>
        </w:rPr>
        <w:footnoteRef/>
      </w:r>
      <w:r>
        <w:rPr>
          <w:rFonts w:hint="cs"/>
          <w:rtl/>
        </w:rPr>
        <w:t xml:space="preserve">- </w:t>
      </w:r>
      <w:r w:rsidRPr="008F72E6">
        <w:rPr>
          <w:rFonts w:ascii="Traditional Arabic" w:hAnsi="Traditional Arabic" w:cs="Traditional Arabic"/>
          <w:sz w:val="28"/>
          <w:szCs w:val="28"/>
          <w:shd w:val="clear" w:color="auto" w:fill="FFFFFF"/>
          <w:rtl/>
        </w:rPr>
        <w:t>هاني دويدار</w:t>
      </w:r>
      <w:r>
        <w:rPr>
          <w:rFonts w:ascii="Traditional Arabic" w:hAnsi="Traditional Arabic" w:cs="Traditional Arabic" w:hint="cs"/>
          <w:sz w:val="28"/>
          <w:szCs w:val="28"/>
          <w:shd w:val="clear" w:color="auto" w:fill="FFFFFF"/>
          <w:rtl/>
        </w:rPr>
        <w:t>،</w:t>
      </w:r>
      <w:r w:rsidRPr="008F72E6">
        <w:rPr>
          <w:rFonts w:ascii="Traditional Arabic" w:hAnsi="Traditional Arabic" w:cs="Traditional Arabic"/>
          <w:sz w:val="28"/>
          <w:szCs w:val="28"/>
          <w:shd w:val="clear" w:color="auto" w:fill="FFFFFF"/>
          <w:rtl/>
        </w:rPr>
        <w:t xml:space="preserve"> </w:t>
      </w:r>
      <w:r>
        <w:rPr>
          <w:rFonts w:ascii="Traditional Arabic" w:hAnsi="Traditional Arabic" w:cs="Traditional Arabic" w:hint="cs"/>
          <w:sz w:val="28"/>
          <w:szCs w:val="28"/>
          <w:shd w:val="clear" w:color="auto" w:fill="FFFFFF"/>
          <w:rtl/>
        </w:rPr>
        <w:t xml:space="preserve">المرجع </w:t>
      </w:r>
      <w:r w:rsidR="005A586A">
        <w:rPr>
          <w:rFonts w:ascii="Traditional Arabic" w:hAnsi="Traditional Arabic" w:cs="Traditional Arabic" w:hint="cs"/>
          <w:sz w:val="28"/>
          <w:szCs w:val="28"/>
          <w:shd w:val="clear" w:color="auto" w:fill="FFFFFF"/>
          <w:rtl/>
        </w:rPr>
        <w:t>السابق</w:t>
      </w:r>
      <w:r>
        <w:rPr>
          <w:rFonts w:ascii="Traditional Arabic" w:hAnsi="Traditional Arabic" w:cs="Traditional Arabic" w:hint="cs"/>
          <w:sz w:val="28"/>
          <w:szCs w:val="28"/>
          <w:shd w:val="clear" w:color="auto" w:fill="FFFFFF"/>
          <w:rtl/>
        </w:rPr>
        <w:t>،</w:t>
      </w:r>
      <w:r w:rsidRPr="008F72E6">
        <w:rPr>
          <w:rFonts w:ascii="Traditional Arabic" w:hAnsi="Traditional Arabic" w:cs="Traditional Arabic"/>
          <w:sz w:val="28"/>
          <w:szCs w:val="28"/>
          <w:shd w:val="clear" w:color="auto" w:fill="FFFFFF"/>
          <w:rtl/>
        </w:rPr>
        <w:t xml:space="preserve"> ص</w:t>
      </w:r>
      <w:r>
        <w:rPr>
          <w:rFonts w:ascii="Traditional Arabic" w:hAnsi="Traditional Arabic" w:cs="Traditional Arabic" w:hint="cs"/>
          <w:sz w:val="28"/>
          <w:szCs w:val="28"/>
          <w:shd w:val="clear" w:color="auto" w:fill="FFFFFF"/>
          <w:rtl/>
        </w:rPr>
        <w:t xml:space="preserve"> 96.</w:t>
      </w:r>
    </w:p>
  </w:footnote>
  <w:footnote w:id="6">
    <w:p w:rsidR="00465BDD" w:rsidRPr="00901ADE" w:rsidRDefault="00465BDD" w:rsidP="00465BDD">
      <w:pPr>
        <w:pStyle w:val="Notedebasdepage"/>
        <w:jc w:val="both"/>
        <w:rPr>
          <w:rFonts w:ascii="Traditional Arabic" w:hAnsi="Traditional Arabic" w:cs="Traditional Arabic"/>
          <w:sz w:val="28"/>
          <w:szCs w:val="28"/>
          <w:rtl/>
          <w:lang w:bidi="ar-DZ"/>
        </w:rPr>
      </w:pPr>
      <w:r>
        <w:rPr>
          <w:rStyle w:val="Appelnotedebasdep"/>
          <w:rFonts w:eastAsiaTheme="majorEastAsia"/>
        </w:rPr>
        <w:footnoteRef/>
      </w:r>
      <w:r>
        <w:rPr>
          <w:rFonts w:hint="cs"/>
          <w:rtl/>
        </w:rPr>
        <w:t xml:space="preserve">- </w:t>
      </w:r>
      <w:r>
        <w:rPr>
          <w:rFonts w:ascii="Traditional Arabic" w:hAnsi="Traditional Arabic" w:cs="Traditional Arabic" w:hint="cs"/>
          <w:sz w:val="28"/>
          <w:szCs w:val="28"/>
          <w:rtl/>
        </w:rPr>
        <w:t>محسن</w:t>
      </w:r>
      <w:r w:rsidRPr="00901ADE">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أحم</w:t>
      </w:r>
      <w:r w:rsidRPr="00901ADE">
        <w:rPr>
          <w:rFonts w:ascii="Traditional Arabic" w:hAnsi="Traditional Arabic" w:cs="Traditional Arabic"/>
          <w:sz w:val="28"/>
          <w:szCs w:val="28"/>
          <w:rtl/>
        </w:rPr>
        <w:t xml:space="preserve">د </w:t>
      </w:r>
      <w:r>
        <w:rPr>
          <w:rFonts w:ascii="Traditional Arabic" w:hAnsi="Traditional Arabic" w:cs="Traditional Arabic" w:hint="cs"/>
          <w:sz w:val="28"/>
          <w:szCs w:val="28"/>
          <w:rtl/>
        </w:rPr>
        <w:t>الخضيري</w:t>
      </w:r>
      <w:r>
        <w:rPr>
          <w:rFonts w:ascii="Traditional Arabic" w:hAnsi="Traditional Arabic" w:cs="Traditional Arabic"/>
          <w:sz w:val="28"/>
          <w:szCs w:val="28"/>
          <w:rtl/>
        </w:rPr>
        <w:t>، التمويل بدون نقود</w:t>
      </w:r>
      <w:r w:rsidRPr="00901ADE">
        <w:rPr>
          <w:rFonts w:ascii="Traditional Arabic" w:hAnsi="Traditional Arabic" w:cs="Traditional Arabic"/>
          <w:sz w:val="28"/>
          <w:szCs w:val="28"/>
          <w:rtl/>
        </w:rPr>
        <w:t xml:space="preserve">، </w:t>
      </w:r>
      <w:r>
        <w:rPr>
          <w:rFonts w:ascii="Traditional Arabic" w:hAnsi="Traditional Arabic" w:cs="Traditional Arabic" w:hint="cs"/>
          <w:sz w:val="28"/>
          <w:szCs w:val="28"/>
          <w:rtl/>
        </w:rPr>
        <w:t>مج</w:t>
      </w:r>
      <w:r>
        <w:rPr>
          <w:rFonts w:ascii="Traditional Arabic" w:hAnsi="Traditional Arabic" w:cs="Traditional Arabic"/>
          <w:sz w:val="28"/>
          <w:szCs w:val="28"/>
          <w:rtl/>
        </w:rPr>
        <w:t>موعة النيل العربية، القاهرة</w:t>
      </w:r>
      <w:r w:rsidRPr="00901ADE">
        <w:rPr>
          <w:rFonts w:ascii="Traditional Arabic" w:hAnsi="Traditional Arabic" w:cs="Traditional Arabic"/>
          <w:sz w:val="28"/>
          <w:szCs w:val="28"/>
          <w:rtl/>
        </w:rPr>
        <w:t xml:space="preserve">، </w:t>
      </w:r>
      <w:r>
        <w:rPr>
          <w:rFonts w:ascii="Traditional Arabic" w:hAnsi="Traditional Arabic" w:cs="Traditional Arabic" w:hint="cs"/>
          <w:sz w:val="28"/>
          <w:szCs w:val="28"/>
          <w:rtl/>
        </w:rPr>
        <w:t>2001،</w:t>
      </w:r>
      <w:r w:rsidRPr="00901ADE">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 xml:space="preserve"> ص</w:t>
      </w:r>
      <w:r w:rsidRPr="00901ADE">
        <w:rPr>
          <w:rFonts w:ascii="Traditional Arabic" w:hAnsi="Traditional Arabic" w:cs="Traditional Arabic"/>
          <w:sz w:val="28"/>
          <w:szCs w:val="28"/>
          <w:rtl/>
        </w:rPr>
        <w:t xml:space="preserve"> </w:t>
      </w:r>
      <w:r>
        <w:rPr>
          <w:rFonts w:ascii="Traditional Arabic" w:hAnsi="Traditional Arabic" w:cs="Traditional Arabic" w:hint="cs"/>
          <w:sz w:val="28"/>
          <w:szCs w:val="28"/>
          <w:rtl/>
        </w:rPr>
        <w:t>109، 110</w:t>
      </w:r>
      <w:r w:rsidRPr="00901ADE">
        <w:rPr>
          <w:rFonts w:ascii="Traditional Arabic" w:hAnsi="Traditional Arabic" w:cs="Traditional Arabic"/>
          <w:sz w:val="28"/>
          <w:szCs w:val="28"/>
        </w:rPr>
        <w:t>.</w:t>
      </w:r>
    </w:p>
  </w:footnote>
  <w:footnote w:id="7">
    <w:p w:rsidR="00465BDD" w:rsidRDefault="00465BDD" w:rsidP="00465BDD">
      <w:pPr>
        <w:pStyle w:val="Notedebasdepage"/>
        <w:jc w:val="both"/>
        <w:rPr>
          <w:rtl/>
          <w:lang w:bidi="ar-DZ"/>
        </w:rPr>
      </w:pPr>
      <w:r>
        <w:rPr>
          <w:rStyle w:val="Appelnotedebasdep"/>
          <w:rFonts w:eastAsiaTheme="majorEastAsia"/>
        </w:rPr>
        <w:footnoteRef/>
      </w:r>
      <w:r>
        <w:rPr>
          <w:rFonts w:hint="cs"/>
          <w:rtl/>
        </w:rPr>
        <w:t xml:space="preserve">- </w:t>
      </w:r>
      <w:r>
        <w:rPr>
          <w:rFonts w:ascii="Traditional Arabic" w:hAnsi="Traditional Arabic" w:cs="Traditional Arabic"/>
          <w:sz w:val="28"/>
          <w:szCs w:val="28"/>
          <w:rtl/>
        </w:rPr>
        <w:t>معراج هواري، حاج سعيد عمر</w:t>
      </w:r>
      <w:r w:rsidRPr="00D452DD">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D452DD">
        <w:rPr>
          <w:rFonts w:ascii="Traditional Arabic" w:hAnsi="Traditional Arabic" w:cs="Traditional Arabic"/>
          <w:sz w:val="28"/>
          <w:szCs w:val="28"/>
          <w:rtl/>
        </w:rPr>
        <w:t>التمويل التأج</w:t>
      </w:r>
      <w:r>
        <w:rPr>
          <w:rFonts w:ascii="Traditional Arabic" w:hAnsi="Traditional Arabic" w:cs="Traditional Arabic" w:hint="cs"/>
          <w:sz w:val="28"/>
          <w:szCs w:val="28"/>
          <w:rtl/>
        </w:rPr>
        <w:t>ي</w:t>
      </w:r>
      <w:r w:rsidRPr="00D452DD">
        <w:rPr>
          <w:rFonts w:ascii="Traditional Arabic" w:hAnsi="Traditional Arabic" w:cs="Traditional Arabic"/>
          <w:sz w:val="28"/>
          <w:szCs w:val="28"/>
          <w:rtl/>
        </w:rPr>
        <w:t>ر</w:t>
      </w:r>
      <w:r>
        <w:rPr>
          <w:rFonts w:ascii="Traditional Arabic" w:hAnsi="Traditional Arabic" w:cs="Traditional Arabic"/>
          <w:sz w:val="28"/>
          <w:szCs w:val="28"/>
          <w:rtl/>
        </w:rPr>
        <w:t>ي</w:t>
      </w:r>
      <w:r w:rsidRPr="00D452DD">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w:t>
      </w:r>
      <w:r>
        <w:rPr>
          <w:rFonts w:ascii="Traditional Arabic" w:hAnsi="Traditional Arabic" w:cs="Traditional Arabic"/>
          <w:sz w:val="28"/>
          <w:szCs w:val="28"/>
          <w:rtl/>
        </w:rPr>
        <w:t>فاهيم و</w:t>
      </w:r>
      <w:r>
        <w:rPr>
          <w:rFonts w:ascii="Traditional Arabic" w:hAnsi="Traditional Arabic" w:cs="Traditional Arabic" w:hint="cs"/>
          <w:sz w:val="28"/>
          <w:szCs w:val="28"/>
          <w:rtl/>
        </w:rPr>
        <w:t>الأ</w:t>
      </w:r>
      <w:r>
        <w:rPr>
          <w:rFonts w:ascii="Traditional Arabic" w:hAnsi="Traditional Arabic" w:cs="Traditional Arabic"/>
          <w:sz w:val="28"/>
          <w:szCs w:val="28"/>
          <w:rtl/>
        </w:rPr>
        <w:t>سس</w:t>
      </w:r>
      <w:r w:rsidRPr="00D452DD">
        <w:rPr>
          <w:rFonts w:ascii="Traditional Arabic" w:hAnsi="Traditional Arabic" w:cs="Traditional Arabic"/>
          <w:sz w:val="28"/>
          <w:szCs w:val="28"/>
          <w:rtl/>
        </w:rPr>
        <w:t xml:space="preserve">، دار كنوز </w:t>
      </w:r>
      <w:r>
        <w:rPr>
          <w:rFonts w:ascii="Traditional Arabic" w:hAnsi="Traditional Arabic" w:cs="Traditional Arabic" w:hint="cs"/>
          <w:sz w:val="28"/>
          <w:szCs w:val="28"/>
          <w:rtl/>
        </w:rPr>
        <w:t>الم</w:t>
      </w:r>
      <w:r w:rsidRPr="00D452DD">
        <w:rPr>
          <w:rFonts w:ascii="Traditional Arabic" w:hAnsi="Traditional Arabic" w:cs="Traditional Arabic"/>
          <w:sz w:val="28"/>
          <w:szCs w:val="28"/>
          <w:rtl/>
        </w:rPr>
        <w:t>عرفة العلمية للنشر و</w:t>
      </w:r>
      <w:r>
        <w:rPr>
          <w:rFonts w:ascii="Traditional Arabic" w:hAnsi="Traditional Arabic" w:cs="Traditional Arabic"/>
          <w:sz w:val="28"/>
          <w:szCs w:val="28"/>
          <w:rtl/>
        </w:rPr>
        <w:t>التوزيع</w:t>
      </w:r>
      <w:r w:rsidRPr="00D452DD">
        <w:rPr>
          <w:rFonts w:ascii="Traditional Arabic" w:hAnsi="Traditional Arabic" w:cs="Traditional Arabic"/>
          <w:sz w:val="28"/>
          <w:szCs w:val="28"/>
          <w:rtl/>
        </w:rPr>
        <w:t xml:space="preserve">، الطبعة </w:t>
      </w:r>
      <w:r>
        <w:rPr>
          <w:rFonts w:ascii="Traditional Arabic" w:hAnsi="Traditional Arabic" w:cs="Traditional Arabic" w:hint="cs"/>
          <w:sz w:val="28"/>
          <w:szCs w:val="28"/>
          <w:rtl/>
        </w:rPr>
        <w:t>الأولى</w:t>
      </w:r>
      <w:r w:rsidRPr="00D452DD">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الأ</w:t>
      </w:r>
      <w:r>
        <w:rPr>
          <w:rFonts w:ascii="Traditional Arabic" w:hAnsi="Traditional Arabic" w:cs="Traditional Arabic"/>
          <w:sz w:val="28"/>
          <w:szCs w:val="28"/>
          <w:rtl/>
        </w:rPr>
        <w:t>ردن</w:t>
      </w:r>
      <w:r w:rsidRPr="00D452DD">
        <w:rPr>
          <w:rFonts w:ascii="Traditional Arabic" w:hAnsi="Traditional Arabic" w:cs="Traditional Arabic"/>
          <w:sz w:val="28"/>
          <w:szCs w:val="28"/>
          <w:rtl/>
        </w:rPr>
        <w:t>،</w:t>
      </w:r>
      <w:r>
        <w:rPr>
          <w:rFonts w:ascii="Traditional Arabic" w:hAnsi="Traditional Arabic" w:cs="Traditional Arabic" w:hint="cs"/>
          <w:sz w:val="28"/>
          <w:szCs w:val="28"/>
          <w:rtl/>
        </w:rPr>
        <w:t xml:space="preserve"> 2013</w:t>
      </w:r>
      <w:r w:rsidRPr="00D452DD">
        <w:rPr>
          <w:rFonts w:ascii="Traditional Arabic" w:hAnsi="Traditional Arabic" w:cs="Traditional Arabic"/>
          <w:sz w:val="28"/>
          <w:szCs w:val="28"/>
          <w:rtl/>
        </w:rPr>
        <w:t xml:space="preserve">، ص </w:t>
      </w:r>
      <w:r>
        <w:rPr>
          <w:rFonts w:ascii="Traditional Arabic" w:hAnsi="Traditional Arabic" w:cs="Traditional Arabic" w:hint="cs"/>
          <w:sz w:val="28"/>
          <w:szCs w:val="28"/>
          <w:rtl/>
        </w:rPr>
        <w:t>102</w:t>
      </w:r>
      <w:r w:rsidRPr="00D452DD">
        <w:rPr>
          <w:rFonts w:ascii="Traditional Arabic" w:hAnsi="Traditional Arabic" w:cs="Traditional Arabic"/>
          <w:sz w:val="28"/>
          <w:szCs w:val="28"/>
        </w:rPr>
        <w:t>.</w:t>
      </w:r>
    </w:p>
  </w:footnote>
  <w:footnote w:id="8">
    <w:p w:rsidR="00465BDD" w:rsidRPr="00B713D3" w:rsidRDefault="00465BDD" w:rsidP="00465BDD">
      <w:pPr>
        <w:pStyle w:val="Notedebasdepage"/>
        <w:jc w:val="both"/>
        <w:rPr>
          <w:rFonts w:ascii="Traditional Arabic" w:hAnsi="Traditional Arabic" w:cs="Traditional Arabic"/>
          <w:sz w:val="28"/>
          <w:szCs w:val="28"/>
          <w:rtl/>
          <w:lang w:bidi="ar-DZ"/>
        </w:rPr>
      </w:pPr>
      <w:r>
        <w:rPr>
          <w:rStyle w:val="Appelnotedebasdep"/>
          <w:rFonts w:eastAsiaTheme="majorEastAsia"/>
        </w:rPr>
        <w:footnoteRef/>
      </w:r>
      <w:r>
        <w:rPr>
          <w:rFonts w:hint="cs"/>
          <w:rtl/>
        </w:rPr>
        <w:t xml:space="preserve">-  </w:t>
      </w:r>
      <w:r w:rsidRPr="00B713D3">
        <w:rPr>
          <w:rFonts w:ascii="Traditional Arabic" w:hAnsi="Traditional Arabic" w:cs="Traditional Arabic"/>
          <w:color w:val="141412"/>
          <w:sz w:val="28"/>
          <w:szCs w:val="28"/>
          <w:shd w:val="clear" w:color="auto" w:fill="FFFFFF"/>
          <w:rtl/>
        </w:rPr>
        <w:t>صخر خصاونة، عقد التأجير التمويلي في القانون الأردني مع الإشارة إلى أحكام الفقه الإسلامي</w:t>
      </w:r>
      <w:r>
        <w:rPr>
          <w:rFonts w:ascii="Traditional Arabic" w:hAnsi="Traditional Arabic" w:cs="Traditional Arabic" w:hint="cs"/>
          <w:color w:val="141412"/>
          <w:sz w:val="28"/>
          <w:szCs w:val="28"/>
          <w:shd w:val="clear" w:color="auto" w:fill="FFFFFF"/>
          <w:rtl/>
        </w:rPr>
        <w:t>،</w:t>
      </w:r>
      <w:r w:rsidRPr="00B713D3">
        <w:rPr>
          <w:rFonts w:ascii="Traditional Arabic" w:hAnsi="Traditional Arabic" w:cs="Traditional Arabic"/>
          <w:color w:val="141412"/>
          <w:sz w:val="28"/>
          <w:szCs w:val="28"/>
          <w:shd w:val="clear" w:color="auto" w:fill="FFFFFF"/>
          <w:rtl/>
        </w:rPr>
        <w:t xml:space="preserve"> دار وائل للنشر والتوزيع، طبعة أولى</w:t>
      </w:r>
      <w:r>
        <w:rPr>
          <w:rFonts w:ascii="Traditional Arabic" w:hAnsi="Traditional Arabic" w:cs="Traditional Arabic" w:hint="cs"/>
          <w:color w:val="141412"/>
          <w:sz w:val="28"/>
          <w:szCs w:val="28"/>
          <w:shd w:val="clear" w:color="auto" w:fill="FFFFFF"/>
          <w:rtl/>
        </w:rPr>
        <w:t>،</w:t>
      </w:r>
      <w:r w:rsidRPr="00B713D3">
        <w:rPr>
          <w:rFonts w:ascii="Traditional Arabic" w:hAnsi="Traditional Arabic" w:cs="Traditional Arabic"/>
          <w:color w:val="141412"/>
          <w:sz w:val="28"/>
          <w:szCs w:val="28"/>
          <w:shd w:val="clear" w:color="auto" w:fill="FFFFFF"/>
          <w:rtl/>
        </w:rPr>
        <w:t xml:space="preserve"> عمان</w:t>
      </w:r>
      <w:r>
        <w:rPr>
          <w:rFonts w:ascii="Traditional Arabic" w:hAnsi="Traditional Arabic" w:cs="Traditional Arabic" w:hint="cs"/>
          <w:color w:val="141412"/>
          <w:sz w:val="28"/>
          <w:szCs w:val="28"/>
          <w:shd w:val="clear" w:color="auto" w:fill="FFFFFF"/>
          <w:rtl/>
        </w:rPr>
        <w:t>،</w:t>
      </w:r>
      <w:r w:rsidRPr="00B713D3">
        <w:rPr>
          <w:rFonts w:ascii="Traditional Arabic" w:hAnsi="Traditional Arabic" w:cs="Traditional Arabic"/>
          <w:color w:val="141412"/>
          <w:sz w:val="28"/>
          <w:szCs w:val="28"/>
          <w:shd w:val="clear" w:color="auto" w:fill="FFFFFF"/>
          <w:rtl/>
        </w:rPr>
        <w:t xml:space="preserve"> 2005، </w:t>
      </w:r>
      <w:r>
        <w:rPr>
          <w:rFonts w:ascii="Traditional Arabic" w:hAnsi="Traditional Arabic" w:cs="Traditional Arabic" w:hint="cs"/>
          <w:color w:val="141412"/>
          <w:sz w:val="28"/>
          <w:szCs w:val="28"/>
          <w:shd w:val="clear" w:color="auto" w:fill="FFFFFF"/>
          <w:rtl/>
        </w:rPr>
        <w:t xml:space="preserve">ص </w:t>
      </w:r>
      <w:r w:rsidRPr="00B713D3">
        <w:rPr>
          <w:rFonts w:ascii="Traditional Arabic" w:hAnsi="Traditional Arabic" w:cs="Traditional Arabic"/>
          <w:color w:val="141412"/>
          <w:sz w:val="28"/>
          <w:szCs w:val="28"/>
          <w:shd w:val="clear" w:color="auto" w:fill="FFFFFF"/>
          <w:rtl/>
        </w:rPr>
        <w:t>32</w:t>
      </w:r>
      <w:r w:rsidRPr="00B713D3">
        <w:rPr>
          <w:rFonts w:ascii="Traditional Arabic" w:hAnsi="Traditional Arabic" w:cs="Traditional Arabic"/>
          <w:color w:val="141412"/>
          <w:sz w:val="28"/>
          <w:szCs w:val="28"/>
          <w:shd w:val="clear" w:color="auto" w:fill="FFFFFF"/>
        </w:rPr>
        <w:t>.</w:t>
      </w:r>
    </w:p>
  </w:footnote>
  <w:footnote w:id="9">
    <w:p w:rsidR="00465BDD" w:rsidRDefault="00465BDD" w:rsidP="00465BDD">
      <w:pPr>
        <w:pStyle w:val="Notedebasdepage"/>
        <w:jc w:val="both"/>
        <w:rPr>
          <w:rtl/>
          <w:lang w:bidi="ar-DZ"/>
        </w:rPr>
      </w:pPr>
      <w:r w:rsidRPr="00EE7A60">
        <w:rPr>
          <w:rStyle w:val="Appelnotedebasdep"/>
          <w:rFonts w:eastAsiaTheme="majorEastAsia"/>
        </w:rPr>
        <w:footnoteRef/>
      </w:r>
      <w:r w:rsidRPr="00B713D3">
        <w:rPr>
          <w:rFonts w:ascii="Traditional Arabic" w:hAnsi="Traditional Arabic" w:cs="Traditional Arabic"/>
          <w:sz w:val="28"/>
          <w:szCs w:val="28"/>
          <w:rtl/>
        </w:rPr>
        <w:t>-</w:t>
      </w:r>
      <w:r>
        <w:rPr>
          <w:rFonts w:hint="cs"/>
          <w:rtl/>
        </w:rPr>
        <w:t xml:space="preserve"> </w:t>
      </w:r>
      <w:r>
        <w:rPr>
          <w:rFonts w:ascii="Traditional Arabic" w:hAnsi="Traditional Arabic" w:cs="Traditional Arabic" w:hint="cs"/>
          <w:color w:val="141412"/>
          <w:sz w:val="28"/>
          <w:szCs w:val="28"/>
          <w:shd w:val="clear" w:color="auto" w:fill="FFFFFF"/>
          <w:rtl/>
        </w:rPr>
        <w:t>الأمر</w:t>
      </w:r>
      <w:r w:rsidRPr="00142F4E">
        <w:rPr>
          <w:rFonts w:ascii="Traditional Arabic" w:hAnsi="Traditional Arabic" w:cs="Traditional Arabic"/>
          <w:color w:val="141412"/>
          <w:sz w:val="28"/>
          <w:szCs w:val="28"/>
          <w:shd w:val="clear" w:color="auto" w:fill="FFFFFF"/>
          <w:rtl/>
        </w:rPr>
        <w:t xml:space="preserve"> رقم 96 / 09 المؤرخ </w:t>
      </w:r>
      <w:r>
        <w:rPr>
          <w:rFonts w:ascii="Traditional Arabic" w:hAnsi="Traditional Arabic" w:cs="Traditional Arabic" w:hint="cs"/>
          <w:color w:val="141412"/>
          <w:sz w:val="28"/>
          <w:szCs w:val="28"/>
          <w:shd w:val="clear" w:color="auto" w:fill="FFFFFF"/>
          <w:rtl/>
        </w:rPr>
        <w:t>في</w:t>
      </w:r>
      <w:r>
        <w:rPr>
          <w:rFonts w:ascii="Traditional Arabic" w:hAnsi="Traditional Arabic" w:cs="Traditional Arabic"/>
          <w:color w:val="141412"/>
          <w:sz w:val="28"/>
          <w:szCs w:val="28"/>
          <w:shd w:val="clear" w:color="auto" w:fill="FFFFFF"/>
          <w:rtl/>
        </w:rPr>
        <w:t xml:space="preserve"> 10/09/1996</w:t>
      </w:r>
      <w:r w:rsidRPr="00142F4E">
        <w:rPr>
          <w:rFonts w:ascii="Traditional Arabic" w:hAnsi="Traditional Arabic" w:cs="Traditional Arabic"/>
          <w:color w:val="141412"/>
          <w:sz w:val="28"/>
          <w:szCs w:val="28"/>
          <w:shd w:val="clear" w:color="auto" w:fill="FFFFFF"/>
          <w:rtl/>
        </w:rPr>
        <w:t>،</w:t>
      </w:r>
      <w:r>
        <w:rPr>
          <w:rFonts w:ascii="Traditional Arabic" w:hAnsi="Traditional Arabic" w:cs="Traditional Arabic" w:hint="cs"/>
          <w:color w:val="141412"/>
          <w:sz w:val="28"/>
          <w:szCs w:val="28"/>
          <w:shd w:val="clear" w:color="auto" w:fill="FFFFFF"/>
          <w:rtl/>
        </w:rPr>
        <w:t xml:space="preserve"> </w:t>
      </w:r>
      <w:r w:rsidRPr="00142F4E">
        <w:rPr>
          <w:rFonts w:ascii="Traditional Arabic" w:hAnsi="Traditional Arabic" w:cs="Traditional Arabic"/>
          <w:color w:val="141412"/>
          <w:sz w:val="28"/>
          <w:szCs w:val="28"/>
          <w:shd w:val="clear" w:color="auto" w:fill="FFFFFF"/>
          <w:rtl/>
        </w:rPr>
        <w:t xml:space="preserve">الجريدة الرسمية للجمهورية الجزائرية الديمقراطية، العدد </w:t>
      </w:r>
      <w:r>
        <w:rPr>
          <w:rFonts w:ascii="Traditional Arabic" w:hAnsi="Traditional Arabic" w:cs="Traditional Arabic"/>
          <w:color w:val="141412"/>
          <w:sz w:val="28"/>
          <w:szCs w:val="28"/>
          <w:shd w:val="clear" w:color="auto" w:fill="FFFFFF"/>
          <w:rtl/>
        </w:rPr>
        <w:t>03</w:t>
      </w:r>
      <w:r>
        <w:rPr>
          <w:rFonts w:ascii="Traditional Arabic" w:hAnsi="Traditional Arabic" w:cs="Traditional Arabic" w:hint="cs"/>
          <w:color w:val="141412"/>
          <w:sz w:val="28"/>
          <w:szCs w:val="28"/>
          <w:shd w:val="clear" w:color="auto" w:fill="FFFFFF"/>
          <w:rtl/>
        </w:rPr>
        <w:t xml:space="preserve">، </w:t>
      </w:r>
      <w:r w:rsidRPr="00142F4E">
        <w:rPr>
          <w:rFonts w:ascii="Traditional Arabic" w:hAnsi="Traditional Arabic" w:cs="Traditional Arabic"/>
          <w:color w:val="141412"/>
          <w:sz w:val="28"/>
          <w:szCs w:val="28"/>
          <w:shd w:val="clear" w:color="auto" w:fill="FFFFFF"/>
          <w:rtl/>
        </w:rPr>
        <w:t>الصادر بتاريخ</w:t>
      </w:r>
      <w:r>
        <w:rPr>
          <w:rFonts w:ascii="Traditional Arabic" w:hAnsi="Traditional Arabic" w:cs="Traditional Arabic" w:hint="cs"/>
          <w:color w:val="141412"/>
          <w:sz w:val="28"/>
          <w:szCs w:val="28"/>
          <w:shd w:val="clear" w:color="auto" w:fill="FFFFFF"/>
          <w:rtl/>
        </w:rPr>
        <w:t xml:space="preserve"> 14/01/ 1996، ص 25.</w:t>
      </w:r>
    </w:p>
  </w:footnote>
  <w:footnote w:id="10">
    <w:p w:rsidR="00465BDD" w:rsidRDefault="00465BDD" w:rsidP="00465BDD">
      <w:pPr>
        <w:pStyle w:val="Notedebasdepage"/>
        <w:jc w:val="both"/>
        <w:rPr>
          <w:rtl/>
          <w:lang w:bidi="ar-DZ"/>
        </w:rPr>
      </w:pPr>
      <w:r>
        <w:rPr>
          <w:rStyle w:val="Appelnotedebasdep"/>
          <w:rFonts w:eastAsiaTheme="majorEastAsia"/>
        </w:rPr>
        <w:footnoteRef/>
      </w:r>
      <w:r>
        <w:rPr>
          <w:rFonts w:hint="cs"/>
          <w:rtl/>
        </w:rPr>
        <w:t xml:space="preserve">- </w:t>
      </w:r>
      <w:r>
        <w:rPr>
          <w:rFonts w:ascii="Traditional Arabic" w:hAnsi="Traditional Arabic" w:cs="Traditional Arabic"/>
          <w:color w:val="141412"/>
          <w:sz w:val="28"/>
          <w:szCs w:val="28"/>
          <w:shd w:val="clear" w:color="auto" w:fill="FFFFFF"/>
          <w:rtl/>
        </w:rPr>
        <w:t>المرسـوم التنفيـذي رقـم 06/90</w:t>
      </w:r>
      <w:r w:rsidRPr="00B71757">
        <w:rPr>
          <w:rFonts w:ascii="Traditional Arabic" w:hAnsi="Traditional Arabic" w:cs="Traditional Arabic"/>
          <w:color w:val="141412"/>
          <w:sz w:val="28"/>
          <w:szCs w:val="28"/>
          <w:shd w:val="clear" w:color="auto" w:fill="FFFFFF"/>
          <w:rtl/>
        </w:rPr>
        <w:t>،</w:t>
      </w:r>
      <w:r>
        <w:rPr>
          <w:rFonts w:ascii="Traditional Arabic" w:hAnsi="Traditional Arabic" w:cs="Traditional Arabic" w:hint="cs"/>
          <w:color w:val="141412"/>
          <w:sz w:val="28"/>
          <w:szCs w:val="28"/>
          <w:shd w:val="clear" w:color="auto" w:fill="FFFFFF"/>
          <w:rtl/>
        </w:rPr>
        <w:t xml:space="preserve"> </w:t>
      </w:r>
      <w:r>
        <w:rPr>
          <w:rFonts w:ascii="Traditional Arabic" w:hAnsi="Traditional Arabic" w:cs="Traditional Arabic"/>
          <w:color w:val="141412"/>
          <w:sz w:val="28"/>
          <w:szCs w:val="28"/>
          <w:shd w:val="clear" w:color="auto" w:fill="FFFFFF"/>
          <w:rtl/>
        </w:rPr>
        <w:t>المـؤرخ في 26 فيفـري 2006</w:t>
      </w:r>
      <w:r w:rsidRPr="00B71757">
        <w:rPr>
          <w:rFonts w:ascii="Traditional Arabic" w:hAnsi="Traditional Arabic" w:cs="Traditional Arabic"/>
          <w:color w:val="141412"/>
          <w:sz w:val="28"/>
          <w:szCs w:val="28"/>
          <w:shd w:val="clear" w:color="auto" w:fill="FFFFFF"/>
          <w:rtl/>
        </w:rPr>
        <w:t>،</w:t>
      </w:r>
      <w:r>
        <w:rPr>
          <w:rFonts w:ascii="Traditional Arabic" w:hAnsi="Traditional Arabic" w:cs="Traditional Arabic" w:hint="cs"/>
          <w:color w:val="141412"/>
          <w:sz w:val="28"/>
          <w:szCs w:val="28"/>
          <w:shd w:val="clear" w:color="auto" w:fill="FFFFFF"/>
          <w:rtl/>
        </w:rPr>
        <w:t xml:space="preserve"> </w:t>
      </w:r>
      <w:r w:rsidRPr="00B71757">
        <w:rPr>
          <w:rFonts w:ascii="Traditional Arabic" w:hAnsi="Traditional Arabic" w:cs="Traditional Arabic"/>
          <w:color w:val="141412"/>
          <w:sz w:val="28"/>
          <w:szCs w:val="28"/>
          <w:shd w:val="clear" w:color="auto" w:fill="FFFFFF"/>
          <w:rtl/>
        </w:rPr>
        <w:t xml:space="preserve">الـذي </w:t>
      </w:r>
      <w:r>
        <w:rPr>
          <w:rFonts w:ascii="Traditional Arabic" w:hAnsi="Traditional Arabic" w:cs="Traditional Arabic" w:hint="cs"/>
          <w:color w:val="141412"/>
          <w:sz w:val="28"/>
          <w:szCs w:val="28"/>
          <w:shd w:val="clear" w:color="auto" w:fill="FFFFFF"/>
          <w:rtl/>
        </w:rPr>
        <w:t xml:space="preserve">كيفيات إشهار عمليات الاعتماد الايجاري </w:t>
      </w:r>
      <w:r w:rsidRPr="00B71757">
        <w:rPr>
          <w:rFonts w:ascii="Traditional Arabic" w:hAnsi="Traditional Arabic" w:cs="Traditional Arabic"/>
          <w:color w:val="141412"/>
          <w:sz w:val="28"/>
          <w:szCs w:val="28"/>
          <w:shd w:val="clear" w:color="auto" w:fill="FFFFFF"/>
          <w:rtl/>
        </w:rPr>
        <w:t>للأصول المنقولة، ج</w:t>
      </w:r>
      <w:r>
        <w:rPr>
          <w:rFonts w:ascii="Traditional Arabic" w:hAnsi="Traditional Arabic" w:cs="Traditional Arabic" w:hint="cs"/>
          <w:color w:val="141412"/>
          <w:sz w:val="28"/>
          <w:szCs w:val="28"/>
          <w:shd w:val="clear" w:color="auto" w:fill="FFFFFF"/>
          <w:rtl/>
        </w:rPr>
        <w:t>.</w:t>
      </w:r>
      <w:r w:rsidRPr="00B71757">
        <w:rPr>
          <w:rFonts w:ascii="Traditional Arabic" w:hAnsi="Traditional Arabic" w:cs="Traditional Arabic"/>
          <w:color w:val="141412"/>
          <w:sz w:val="28"/>
          <w:szCs w:val="28"/>
          <w:shd w:val="clear" w:color="auto" w:fill="FFFFFF"/>
          <w:rtl/>
        </w:rPr>
        <w:t>ر</w:t>
      </w:r>
      <w:r>
        <w:rPr>
          <w:rFonts w:ascii="Traditional Arabic" w:hAnsi="Traditional Arabic" w:cs="Traditional Arabic" w:hint="cs"/>
          <w:color w:val="141412"/>
          <w:sz w:val="28"/>
          <w:szCs w:val="28"/>
          <w:shd w:val="clear" w:color="auto" w:fill="FFFFFF"/>
          <w:rtl/>
        </w:rPr>
        <w:t>،</w:t>
      </w:r>
      <w:r w:rsidRPr="00B71757">
        <w:rPr>
          <w:rFonts w:ascii="Traditional Arabic" w:hAnsi="Traditional Arabic" w:cs="Traditional Arabic"/>
          <w:color w:val="141412"/>
          <w:sz w:val="28"/>
          <w:szCs w:val="28"/>
          <w:shd w:val="clear" w:color="auto" w:fill="FFFFFF"/>
          <w:rtl/>
        </w:rPr>
        <w:t xml:space="preserve"> </w:t>
      </w:r>
      <w:r>
        <w:rPr>
          <w:rFonts w:ascii="Traditional Arabic" w:hAnsi="Traditional Arabic" w:cs="Traditional Arabic" w:hint="cs"/>
          <w:color w:val="141412"/>
          <w:sz w:val="28"/>
          <w:szCs w:val="28"/>
          <w:shd w:val="clear" w:color="auto" w:fill="FFFFFF"/>
          <w:rtl/>
        </w:rPr>
        <w:t>ال</w:t>
      </w:r>
      <w:r>
        <w:rPr>
          <w:rFonts w:ascii="Traditional Arabic" w:hAnsi="Traditional Arabic" w:cs="Traditional Arabic"/>
          <w:color w:val="141412"/>
          <w:sz w:val="28"/>
          <w:szCs w:val="28"/>
          <w:shd w:val="clear" w:color="auto" w:fill="FFFFFF"/>
          <w:rtl/>
        </w:rPr>
        <w:t>عدد 10</w:t>
      </w:r>
      <w:r w:rsidRPr="00B71757">
        <w:rPr>
          <w:rFonts w:ascii="Traditional Arabic" w:hAnsi="Traditional Arabic" w:cs="Traditional Arabic"/>
          <w:color w:val="141412"/>
          <w:sz w:val="28"/>
          <w:szCs w:val="28"/>
          <w:shd w:val="clear" w:color="auto" w:fill="FFFFFF"/>
          <w:rtl/>
        </w:rPr>
        <w:t>،</w:t>
      </w:r>
      <w:r>
        <w:rPr>
          <w:rFonts w:ascii="Traditional Arabic" w:hAnsi="Traditional Arabic" w:cs="Traditional Arabic" w:hint="cs"/>
          <w:color w:val="141412"/>
          <w:sz w:val="28"/>
          <w:szCs w:val="28"/>
          <w:shd w:val="clear" w:color="auto" w:fill="FFFFFF"/>
          <w:rtl/>
        </w:rPr>
        <w:t xml:space="preserve"> </w:t>
      </w:r>
      <w:r w:rsidRPr="00B71757">
        <w:rPr>
          <w:rFonts w:ascii="Traditional Arabic" w:hAnsi="Traditional Arabic" w:cs="Traditional Arabic"/>
          <w:color w:val="141412"/>
          <w:sz w:val="28"/>
          <w:szCs w:val="28"/>
          <w:shd w:val="clear" w:color="auto" w:fill="FFFFFF"/>
          <w:rtl/>
        </w:rPr>
        <w:t>الصادرة بتاريخ 26 فيفري 2006</w:t>
      </w:r>
      <w:r>
        <w:rPr>
          <w:rFonts w:ascii="Traditional Arabic" w:hAnsi="Traditional Arabic" w:cs="Traditional Arabic" w:hint="cs"/>
          <w:color w:val="141412"/>
          <w:sz w:val="28"/>
          <w:szCs w:val="28"/>
          <w:shd w:val="clear" w:color="auto" w:fill="FFFFFF"/>
          <w:rtl/>
        </w:rPr>
        <w:t>، و</w:t>
      </w:r>
      <w:r>
        <w:rPr>
          <w:rFonts w:ascii="Traditional Arabic" w:hAnsi="Traditional Arabic" w:cs="Traditional Arabic"/>
          <w:color w:val="141412"/>
          <w:sz w:val="28"/>
          <w:szCs w:val="28"/>
          <w:shd w:val="clear" w:color="auto" w:fill="FFFFFF"/>
          <w:rtl/>
        </w:rPr>
        <w:t>المرسـوم التنفيـذي رقـم 06/9</w:t>
      </w:r>
      <w:r>
        <w:rPr>
          <w:rFonts w:ascii="Traditional Arabic" w:hAnsi="Traditional Arabic" w:cs="Traditional Arabic" w:hint="cs"/>
          <w:color w:val="141412"/>
          <w:sz w:val="28"/>
          <w:szCs w:val="28"/>
          <w:shd w:val="clear" w:color="auto" w:fill="FFFFFF"/>
          <w:rtl/>
        </w:rPr>
        <w:t>1</w:t>
      </w:r>
      <w:r w:rsidRPr="00B71757">
        <w:rPr>
          <w:rFonts w:ascii="Traditional Arabic" w:hAnsi="Traditional Arabic" w:cs="Traditional Arabic"/>
          <w:color w:val="141412"/>
          <w:sz w:val="28"/>
          <w:szCs w:val="28"/>
          <w:shd w:val="clear" w:color="auto" w:fill="FFFFFF"/>
          <w:rtl/>
        </w:rPr>
        <w:t>،</w:t>
      </w:r>
      <w:r>
        <w:rPr>
          <w:rFonts w:ascii="Traditional Arabic" w:hAnsi="Traditional Arabic" w:cs="Traditional Arabic" w:hint="cs"/>
          <w:color w:val="141412"/>
          <w:sz w:val="28"/>
          <w:szCs w:val="28"/>
          <w:shd w:val="clear" w:color="auto" w:fill="FFFFFF"/>
          <w:rtl/>
        </w:rPr>
        <w:t xml:space="preserve"> </w:t>
      </w:r>
      <w:r>
        <w:rPr>
          <w:rFonts w:ascii="Traditional Arabic" w:hAnsi="Traditional Arabic" w:cs="Traditional Arabic"/>
          <w:color w:val="141412"/>
          <w:sz w:val="28"/>
          <w:szCs w:val="28"/>
          <w:shd w:val="clear" w:color="auto" w:fill="FFFFFF"/>
          <w:rtl/>
        </w:rPr>
        <w:t>المـؤرخ في 26 فيفـري 2006</w:t>
      </w:r>
      <w:r w:rsidRPr="00B71757">
        <w:rPr>
          <w:rFonts w:ascii="Traditional Arabic" w:hAnsi="Traditional Arabic" w:cs="Traditional Arabic"/>
          <w:color w:val="141412"/>
          <w:sz w:val="28"/>
          <w:szCs w:val="28"/>
          <w:shd w:val="clear" w:color="auto" w:fill="FFFFFF"/>
          <w:rtl/>
        </w:rPr>
        <w:t>،</w:t>
      </w:r>
      <w:r>
        <w:rPr>
          <w:rFonts w:ascii="Traditional Arabic" w:hAnsi="Traditional Arabic" w:cs="Traditional Arabic" w:hint="cs"/>
          <w:color w:val="141412"/>
          <w:sz w:val="28"/>
          <w:szCs w:val="28"/>
          <w:shd w:val="clear" w:color="auto" w:fill="FFFFFF"/>
          <w:rtl/>
        </w:rPr>
        <w:t xml:space="preserve"> </w:t>
      </w:r>
      <w:r w:rsidRPr="00B71757">
        <w:rPr>
          <w:rFonts w:ascii="Traditional Arabic" w:hAnsi="Traditional Arabic" w:cs="Traditional Arabic"/>
          <w:color w:val="141412"/>
          <w:sz w:val="28"/>
          <w:szCs w:val="28"/>
          <w:shd w:val="clear" w:color="auto" w:fill="FFFFFF"/>
          <w:rtl/>
        </w:rPr>
        <w:t xml:space="preserve">الـذي </w:t>
      </w:r>
      <w:r>
        <w:rPr>
          <w:rFonts w:ascii="Traditional Arabic" w:hAnsi="Traditional Arabic" w:cs="Traditional Arabic" w:hint="cs"/>
          <w:color w:val="141412"/>
          <w:sz w:val="28"/>
          <w:szCs w:val="28"/>
          <w:shd w:val="clear" w:color="auto" w:fill="FFFFFF"/>
          <w:rtl/>
        </w:rPr>
        <w:t xml:space="preserve">كيفيات إشهار عمليات الاعتماد الايجاري </w:t>
      </w:r>
      <w:r w:rsidRPr="00B71757">
        <w:rPr>
          <w:rFonts w:ascii="Traditional Arabic" w:hAnsi="Traditional Arabic" w:cs="Traditional Arabic"/>
          <w:color w:val="141412"/>
          <w:sz w:val="28"/>
          <w:szCs w:val="28"/>
          <w:shd w:val="clear" w:color="auto" w:fill="FFFFFF"/>
          <w:rtl/>
        </w:rPr>
        <w:t xml:space="preserve">للأصول </w:t>
      </w:r>
      <w:r>
        <w:rPr>
          <w:rFonts w:ascii="Traditional Arabic" w:hAnsi="Traditional Arabic" w:cs="Traditional Arabic" w:hint="cs"/>
          <w:color w:val="141412"/>
          <w:sz w:val="28"/>
          <w:szCs w:val="28"/>
          <w:shd w:val="clear" w:color="auto" w:fill="FFFFFF"/>
          <w:rtl/>
        </w:rPr>
        <w:t>العقارية</w:t>
      </w:r>
      <w:r w:rsidRPr="00B71757">
        <w:rPr>
          <w:rFonts w:ascii="Traditional Arabic" w:hAnsi="Traditional Arabic" w:cs="Traditional Arabic"/>
          <w:color w:val="141412"/>
          <w:sz w:val="28"/>
          <w:szCs w:val="28"/>
          <w:shd w:val="clear" w:color="auto" w:fill="FFFFFF"/>
          <w:rtl/>
        </w:rPr>
        <w:t>، ج</w:t>
      </w:r>
      <w:r>
        <w:rPr>
          <w:rFonts w:ascii="Traditional Arabic" w:hAnsi="Traditional Arabic" w:cs="Traditional Arabic" w:hint="cs"/>
          <w:color w:val="141412"/>
          <w:sz w:val="28"/>
          <w:szCs w:val="28"/>
          <w:shd w:val="clear" w:color="auto" w:fill="FFFFFF"/>
          <w:rtl/>
        </w:rPr>
        <w:t>.</w:t>
      </w:r>
      <w:r w:rsidRPr="00B71757">
        <w:rPr>
          <w:rFonts w:ascii="Traditional Arabic" w:hAnsi="Traditional Arabic" w:cs="Traditional Arabic"/>
          <w:color w:val="141412"/>
          <w:sz w:val="28"/>
          <w:szCs w:val="28"/>
          <w:shd w:val="clear" w:color="auto" w:fill="FFFFFF"/>
          <w:rtl/>
        </w:rPr>
        <w:t>ر</w:t>
      </w:r>
      <w:r>
        <w:rPr>
          <w:rFonts w:ascii="Traditional Arabic" w:hAnsi="Traditional Arabic" w:cs="Traditional Arabic" w:hint="cs"/>
          <w:color w:val="141412"/>
          <w:sz w:val="28"/>
          <w:szCs w:val="28"/>
          <w:shd w:val="clear" w:color="auto" w:fill="FFFFFF"/>
          <w:rtl/>
        </w:rPr>
        <w:t>،</w:t>
      </w:r>
      <w:r w:rsidRPr="00B71757">
        <w:rPr>
          <w:rFonts w:ascii="Traditional Arabic" w:hAnsi="Traditional Arabic" w:cs="Traditional Arabic"/>
          <w:color w:val="141412"/>
          <w:sz w:val="28"/>
          <w:szCs w:val="28"/>
          <w:shd w:val="clear" w:color="auto" w:fill="FFFFFF"/>
          <w:rtl/>
        </w:rPr>
        <w:t xml:space="preserve"> </w:t>
      </w:r>
      <w:r>
        <w:rPr>
          <w:rFonts w:ascii="Traditional Arabic" w:hAnsi="Traditional Arabic" w:cs="Traditional Arabic" w:hint="cs"/>
          <w:color w:val="141412"/>
          <w:sz w:val="28"/>
          <w:szCs w:val="28"/>
          <w:shd w:val="clear" w:color="auto" w:fill="FFFFFF"/>
          <w:rtl/>
        </w:rPr>
        <w:t>ال</w:t>
      </w:r>
      <w:r>
        <w:rPr>
          <w:rFonts w:ascii="Traditional Arabic" w:hAnsi="Traditional Arabic" w:cs="Traditional Arabic"/>
          <w:color w:val="141412"/>
          <w:sz w:val="28"/>
          <w:szCs w:val="28"/>
          <w:shd w:val="clear" w:color="auto" w:fill="FFFFFF"/>
          <w:rtl/>
        </w:rPr>
        <w:t>عدد 10</w:t>
      </w:r>
      <w:r w:rsidRPr="00B71757">
        <w:rPr>
          <w:rFonts w:ascii="Traditional Arabic" w:hAnsi="Traditional Arabic" w:cs="Traditional Arabic"/>
          <w:color w:val="141412"/>
          <w:sz w:val="28"/>
          <w:szCs w:val="28"/>
          <w:shd w:val="clear" w:color="auto" w:fill="FFFFFF"/>
          <w:rtl/>
        </w:rPr>
        <w:t>،</w:t>
      </w:r>
      <w:r>
        <w:rPr>
          <w:rFonts w:ascii="Traditional Arabic" w:hAnsi="Traditional Arabic" w:cs="Traditional Arabic" w:hint="cs"/>
          <w:color w:val="141412"/>
          <w:sz w:val="28"/>
          <w:szCs w:val="28"/>
          <w:shd w:val="clear" w:color="auto" w:fill="FFFFFF"/>
          <w:rtl/>
        </w:rPr>
        <w:t xml:space="preserve"> </w:t>
      </w:r>
      <w:r w:rsidRPr="00B71757">
        <w:rPr>
          <w:rFonts w:ascii="Traditional Arabic" w:hAnsi="Traditional Arabic" w:cs="Traditional Arabic"/>
          <w:color w:val="141412"/>
          <w:sz w:val="28"/>
          <w:szCs w:val="28"/>
          <w:shd w:val="clear" w:color="auto" w:fill="FFFFFF"/>
          <w:rtl/>
        </w:rPr>
        <w:t>الصادرة بتاريخ 26 فيفري 2006</w:t>
      </w:r>
      <w:r>
        <w:rPr>
          <w:rFonts w:ascii="Traditional Arabic" w:hAnsi="Traditional Arabic" w:cs="Traditional Arabic" w:hint="cs"/>
          <w:color w:val="141412"/>
          <w:sz w:val="28"/>
          <w:szCs w:val="28"/>
          <w:shd w:val="clear" w:color="auto" w:fill="FFFFFF"/>
          <w:rtl/>
        </w:rPr>
        <w:t>.</w:t>
      </w:r>
    </w:p>
  </w:footnote>
  <w:footnote w:id="11">
    <w:p w:rsidR="00465BDD" w:rsidRDefault="00465BDD" w:rsidP="00465BDD">
      <w:pPr>
        <w:pStyle w:val="Notedebasdepage"/>
        <w:jc w:val="both"/>
        <w:rPr>
          <w:rtl/>
          <w:lang w:bidi="ar-DZ"/>
        </w:rPr>
      </w:pPr>
      <w:r>
        <w:rPr>
          <w:rStyle w:val="Appelnotedebasdep"/>
          <w:rFonts w:eastAsiaTheme="majorEastAsia"/>
        </w:rPr>
        <w:footnoteRef/>
      </w:r>
      <w:r>
        <w:rPr>
          <w:rFonts w:hint="cs"/>
          <w:rtl/>
        </w:rPr>
        <w:t xml:space="preserve">- </w:t>
      </w:r>
      <w:r w:rsidRPr="00404C5A">
        <w:rPr>
          <w:rFonts w:ascii="Traditional Arabic" w:hAnsi="Traditional Arabic" w:cs="Traditional Arabic"/>
          <w:color w:val="141412"/>
          <w:sz w:val="28"/>
          <w:szCs w:val="28"/>
          <w:shd w:val="clear" w:color="auto" w:fill="FFFFFF"/>
          <w:rtl/>
        </w:rPr>
        <w:t>طه محمد أبو الع</w:t>
      </w:r>
      <w:r>
        <w:rPr>
          <w:rFonts w:ascii="Traditional Arabic" w:hAnsi="Traditional Arabic" w:cs="Traditional Arabic" w:hint="cs"/>
          <w:color w:val="141412"/>
          <w:sz w:val="28"/>
          <w:szCs w:val="28"/>
          <w:shd w:val="clear" w:color="auto" w:fill="FFFFFF"/>
          <w:rtl/>
        </w:rPr>
        <w:t>لا</w:t>
      </w:r>
      <w:r w:rsidRPr="00404C5A">
        <w:rPr>
          <w:rFonts w:ascii="Traditional Arabic" w:hAnsi="Traditional Arabic" w:cs="Traditional Arabic"/>
          <w:color w:val="141412"/>
          <w:sz w:val="28"/>
          <w:szCs w:val="28"/>
          <w:shd w:val="clear" w:color="auto" w:fill="FFFFFF"/>
          <w:rtl/>
        </w:rPr>
        <w:t xml:space="preserve">، </w:t>
      </w:r>
      <w:r>
        <w:rPr>
          <w:rFonts w:ascii="Traditional Arabic" w:hAnsi="Traditional Arabic" w:cs="Traditional Arabic" w:hint="cs"/>
          <w:color w:val="141412"/>
          <w:sz w:val="28"/>
          <w:szCs w:val="28"/>
          <w:shd w:val="clear" w:color="auto" w:fill="FFFFFF"/>
          <w:rtl/>
        </w:rPr>
        <w:t>الا</w:t>
      </w:r>
      <w:r w:rsidRPr="00404C5A">
        <w:rPr>
          <w:rFonts w:ascii="Traditional Arabic" w:hAnsi="Traditional Arabic" w:cs="Traditional Arabic"/>
          <w:color w:val="141412"/>
          <w:sz w:val="28"/>
          <w:szCs w:val="28"/>
          <w:shd w:val="clear" w:color="auto" w:fill="FFFFFF"/>
          <w:rtl/>
        </w:rPr>
        <w:t xml:space="preserve">يجار التمويلي الحقيقي للمعدات </w:t>
      </w:r>
      <w:r>
        <w:rPr>
          <w:rFonts w:ascii="Traditional Arabic" w:hAnsi="Traditional Arabic" w:cs="Traditional Arabic" w:hint="cs"/>
          <w:color w:val="141412"/>
          <w:sz w:val="28"/>
          <w:szCs w:val="28"/>
          <w:shd w:val="clear" w:color="auto" w:fill="FFFFFF"/>
          <w:rtl/>
        </w:rPr>
        <w:t>الإن</w:t>
      </w:r>
      <w:r w:rsidRPr="00404C5A">
        <w:rPr>
          <w:rFonts w:ascii="Traditional Arabic" w:hAnsi="Traditional Arabic" w:cs="Traditional Arabic"/>
          <w:color w:val="141412"/>
          <w:sz w:val="28"/>
          <w:szCs w:val="28"/>
          <w:shd w:val="clear" w:color="auto" w:fill="FFFFFF"/>
          <w:rtl/>
        </w:rPr>
        <w:t xml:space="preserve">تاجية، منشأة المعارف، </w:t>
      </w:r>
      <w:r>
        <w:rPr>
          <w:rFonts w:ascii="Traditional Arabic" w:hAnsi="Traditional Arabic" w:cs="Traditional Arabic" w:hint="cs"/>
          <w:color w:val="141412"/>
          <w:sz w:val="28"/>
          <w:szCs w:val="28"/>
          <w:shd w:val="clear" w:color="auto" w:fill="FFFFFF"/>
          <w:rtl/>
        </w:rPr>
        <w:t>الإ</w:t>
      </w:r>
      <w:r>
        <w:rPr>
          <w:rFonts w:ascii="Traditional Arabic" w:hAnsi="Traditional Arabic" w:cs="Traditional Arabic"/>
          <w:color w:val="141412"/>
          <w:sz w:val="28"/>
          <w:szCs w:val="28"/>
          <w:shd w:val="clear" w:color="auto" w:fill="FFFFFF"/>
          <w:rtl/>
        </w:rPr>
        <w:t>سكندرية، 2005</w:t>
      </w:r>
      <w:r w:rsidRPr="00404C5A">
        <w:rPr>
          <w:rFonts w:ascii="Traditional Arabic" w:hAnsi="Traditional Arabic" w:cs="Traditional Arabic"/>
          <w:color w:val="141412"/>
          <w:sz w:val="28"/>
          <w:szCs w:val="28"/>
          <w:shd w:val="clear" w:color="auto" w:fill="FFFFFF"/>
          <w:rtl/>
        </w:rPr>
        <w:t>،</w:t>
      </w:r>
      <w:r>
        <w:rPr>
          <w:rFonts w:ascii="Traditional Arabic" w:hAnsi="Traditional Arabic" w:cs="Traditional Arabic" w:hint="cs"/>
          <w:color w:val="141412"/>
          <w:sz w:val="28"/>
          <w:szCs w:val="28"/>
          <w:shd w:val="clear" w:color="auto" w:fill="FFFFFF"/>
          <w:rtl/>
        </w:rPr>
        <w:t xml:space="preserve"> </w:t>
      </w:r>
      <w:r w:rsidRPr="00404C5A">
        <w:rPr>
          <w:rFonts w:ascii="Traditional Arabic" w:hAnsi="Traditional Arabic" w:cs="Traditional Arabic"/>
          <w:color w:val="141412"/>
          <w:sz w:val="28"/>
          <w:szCs w:val="28"/>
          <w:shd w:val="clear" w:color="auto" w:fill="FFFFFF"/>
          <w:rtl/>
        </w:rPr>
        <w:t>ص</w:t>
      </w:r>
      <w:r>
        <w:rPr>
          <w:rFonts w:ascii="Traditional Arabic" w:hAnsi="Traditional Arabic" w:cs="Traditional Arabic" w:hint="cs"/>
          <w:color w:val="141412"/>
          <w:sz w:val="28"/>
          <w:szCs w:val="28"/>
          <w:shd w:val="clear" w:color="auto" w:fill="FFFFFF"/>
          <w:rtl/>
        </w:rPr>
        <w:t xml:space="preserve"> </w:t>
      </w:r>
      <w:r w:rsidRPr="00404C5A">
        <w:rPr>
          <w:rFonts w:ascii="Traditional Arabic" w:hAnsi="Traditional Arabic" w:cs="Traditional Arabic"/>
          <w:color w:val="141412"/>
          <w:sz w:val="28"/>
          <w:szCs w:val="28"/>
          <w:shd w:val="clear" w:color="auto" w:fill="FFFFFF"/>
          <w:rtl/>
        </w:rPr>
        <w:t>13</w:t>
      </w:r>
      <w:r w:rsidRPr="00404C5A">
        <w:rPr>
          <w:rFonts w:ascii="Traditional Arabic" w:hAnsi="Traditional Arabic" w:cs="Traditional Arabic"/>
          <w:color w:val="141412"/>
          <w:sz w:val="28"/>
          <w:szCs w:val="28"/>
          <w:shd w:val="clear" w:color="auto" w:fill="FFFFFF"/>
        </w:rPr>
        <w:t>.</w:t>
      </w:r>
    </w:p>
  </w:footnote>
  <w:footnote w:id="12">
    <w:p w:rsidR="00465BDD" w:rsidRPr="004F10BA" w:rsidRDefault="00465BDD" w:rsidP="00465BDD">
      <w:pPr>
        <w:pStyle w:val="Notedebasdepage"/>
        <w:jc w:val="both"/>
        <w:rPr>
          <w:rFonts w:ascii="Traditional Arabic" w:hAnsi="Traditional Arabic" w:cs="Traditional Arabic"/>
          <w:sz w:val="28"/>
          <w:szCs w:val="28"/>
          <w:rtl/>
          <w:lang w:bidi="ar-DZ"/>
        </w:rPr>
      </w:pPr>
      <w:r>
        <w:rPr>
          <w:rStyle w:val="Appelnotedebasdep"/>
          <w:rFonts w:eastAsiaTheme="majorEastAsia"/>
        </w:rPr>
        <w:footnoteRef/>
      </w:r>
      <w:r>
        <w:rPr>
          <w:rFonts w:hint="cs"/>
          <w:rtl/>
        </w:rPr>
        <w:t xml:space="preserve">- </w:t>
      </w:r>
      <w:r w:rsidRPr="004F10BA">
        <w:rPr>
          <w:rFonts w:ascii="Traditional Arabic" w:hAnsi="Traditional Arabic" w:cs="Traditional Arabic"/>
          <w:sz w:val="28"/>
          <w:szCs w:val="28"/>
          <w:rtl/>
        </w:rPr>
        <w:t xml:space="preserve">حسام الدين عبد الغني، </w:t>
      </w:r>
      <w:r>
        <w:rPr>
          <w:rFonts w:ascii="Traditional Arabic" w:hAnsi="Traditional Arabic" w:cs="Traditional Arabic" w:hint="cs"/>
          <w:sz w:val="28"/>
          <w:szCs w:val="28"/>
          <w:rtl/>
        </w:rPr>
        <w:t>الإ</w:t>
      </w:r>
      <w:r w:rsidRPr="004F10BA">
        <w:rPr>
          <w:rFonts w:ascii="Traditional Arabic" w:hAnsi="Traditional Arabic" w:cs="Traditional Arabic"/>
          <w:sz w:val="28"/>
          <w:szCs w:val="28"/>
          <w:rtl/>
        </w:rPr>
        <w:t>يجار التمويلي، دا</w:t>
      </w:r>
      <w:r>
        <w:rPr>
          <w:rFonts w:ascii="Traditional Arabic" w:hAnsi="Traditional Arabic" w:cs="Traditional Arabic"/>
          <w:sz w:val="28"/>
          <w:szCs w:val="28"/>
          <w:rtl/>
        </w:rPr>
        <w:t>ر النهضة العربية، القاهرة، 1994</w:t>
      </w:r>
      <w:r w:rsidRPr="004F10BA">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4F10BA">
        <w:rPr>
          <w:rFonts w:ascii="Traditional Arabic" w:hAnsi="Traditional Arabic" w:cs="Traditional Arabic"/>
          <w:sz w:val="28"/>
          <w:szCs w:val="28"/>
          <w:rtl/>
        </w:rPr>
        <w:t>ص</w:t>
      </w:r>
      <w:r>
        <w:rPr>
          <w:rFonts w:ascii="Traditional Arabic" w:hAnsi="Traditional Arabic" w:cs="Traditional Arabic" w:hint="cs"/>
          <w:sz w:val="28"/>
          <w:szCs w:val="28"/>
          <w:rtl/>
        </w:rPr>
        <w:t xml:space="preserve"> </w:t>
      </w:r>
      <w:r w:rsidRPr="004F10BA">
        <w:rPr>
          <w:rFonts w:ascii="Traditional Arabic" w:hAnsi="Traditional Arabic" w:cs="Traditional Arabic"/>
          <w:sz w:val="28"/>
          <w:szCs w:val="28"/>
          <w:rtl/>
        </w:rPr>
        <w:t>14</w:t>
      </w:r>
      <w:r w:rsidRPr="004F10BA">
        <w:rPr>
          <w:rFonts w:ascii="Traditional Arabic" w:hAnsi="Traditional Arabic" w:cs="Traditional Arabic"/>
          <w:sz w:val="28"/>
          <w:szCs w:val="28"/>
        </w:rPr>
        <w:t>.</w:t>
      </w:r>
    </w:p>
  </w:footnote>
  <w:footnote w:id="13">
    <w:p w:rsidR="00465BDD" w:rsidRDefault="00465BDD" w:rsidP="00465BDD">
      <w:pPr>
        <w:pStyle w:val="Notedebasdepage"/>
        <w:jc w:val="both"/>
        <w:rPr>
          <w:rtl/>
          <w:lang w:bidi="ar-DZ"/>
        </w:rPr>
      </w:pPr>
      <w:r>
        <w:rPr>
          <w:rStyle w:val="Appelnotedebasdep"/>
          <w:rFonts w:eastAsiaTheme="majorEastAsia"/>
        </w:rPr>
        <w:footnoteRef/>
      </w:r>
      <w:r>
        <w:rPr>
          <w:rFonts w:hint="cs"/>
          <w:rtl/>
        </w:rPr>
        <w:t xml:space="preserve">- </w:t>
      </w:r>
      <w:r w:rsidRPr="00A42AC3">
        <w:rPr>
          <w:rFonts w:ascii="Traditional Arabic" w:hAnsi="Traditional Arabic" w:cs="Traditional Arabic"/>
          <w:sz w:val="28"/>
          <w:szCs w:val="28"/>
          <w:rtl/>
        </w:rPr>
        <w:t xml:space="preserve">حسـني صـلاح الـدين، شـروط تكـوين عقـد الاعتمـاد الإيجـاري، دراسـة مقارنـة، </w:t>
      </w:r>
      <w:r>
        <w:rPr>
          <w:rFonts w:ascii="Traditional Arabic" w:hAnsi="Traditional Arabic" w:cs="Traditional Arabic" w:hint="cs"/>
          <w:sz w:val="28"/>
          <w:szCs w:val="28"/>
          <w:rtl/>
        </w:rPr>
        <w:t>رسالة</w:t>
      </w:r>
      <w:r w:rsidRPr="00A42AC3">
        <w:rPr>
          <w:rFonts w:ascii="Traditional Arabic" w:hAnsi="Traditional Arabic" w:cs="Traditional Arabic"/>
          <w:sz w:val="28"/>
          <w:szCs w:val="28"/>
          <w:rtl/>
        </w:rPr>
        <w:t xml:space="preserve"> ماجسـتير</w:t>
      </w:r>
      <w:r>
        <w:rPr>
          <w:rFonts w:ascii="Traditional Arabic" w:hAnsi="Traditional Arabic" w:cs="Traditional Arabic" w:hint="cs"/>
          <w:sz w:val="28"/>
          <w:szCs w:val="28"/>
          <w:rtl/>
        </w:rPr>
        <w:t>،</w:t>
      </w:r>
      <w:r w:rsidRPr="00A42AC3">
        <w:rPr>
          <w:rFonts w:ascii="Traditional Arabic" w:hAnsi="Traditional Arabic" w:cs="Traditional Arabic"/>
          <w:sz w:val="28"/>
          <w:szCs w:val="28"/>
          <w:rtl/>
        </w:rPr>
        <w:t xml:space="preserve"> تخصـص قـانون الأعمـال المقـارن، غـير منشـورة، قسـم القانون الخاص،كلية الحقوق، جامعة وهران، </w:t>
      </w:r>
      <w:r>
        <w:rPr>
          <w:rFonts w:ascii="Traditional Arabic" w:hAnsi="Traditional Arabic" w:cs="Traditional Arabic"/>
          <w:sz w:val="28"/>
          <w:szCs w:val="28"/>
          <w:rtl/>
        </w:rPr>
        <w:t>2011/2012</w:t>
      </w:r>
      <w:r w:rsidRPr="00A42AC3">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A42AC3">
        <w:rPr>
          <w:rFonts w:ascii="Traditional Arabic" w:hAnsi="Traditional Arabic" w:cs="Traditional Arabic"/>
          <w:sz w:val="28"/>
          <w:szCs w:val="28"/>
          <w:rtl/>
        </w:rPr>
        <w:t>ص11</w:t>
      </w:r>
      <w:r w:rsidRPr="00A42AC3">
        <w:rPr>
          <w:rFonts w:ascii="Traditional Arabic" w:hAnsi="Traditional Arabic" w:cs="Traditional Arabic"/>
          <w:sz w:val="28"/>
          <w:szCs w:val="28"/>
        </w:rPr>
        <w:t>.</w:t>
      </w:r>
    </w:p>
  </w:footnote>
  <w:footnote w:id="14">
    <w:p w:rsidR="00465BDD" w:rsidRDefault="00465BDD" w:rsidP="00465BDD">
      <w:pPr>
        <w:pStyle w:val="Notedebasdepage"/>
        <w:jc w:val="both"/>
        <w:rPr>
          <w:rtl/>
          <w:lang w:bidi="ar-DZ"/>
        </w:rPr>
      </w:pPr>
      <w:r>
        <w:rPr>
          <w:rStyle w:val="Appelnotedebasdep"/>
          <w:rFonts w:eastAsiaTheme="majorEastAsia"/>
        </w:rPr>
        <w:footnoteRef/>
      </w:r>
      <w:r>
        <w:rPr>
          <w:rFonts w:hint="cs"/>
          <w:rtl/>
        </w:rPr>
        <w:t xml:space="preserve">- </w:t>
      </w:r>
      <w:r>
        <w:rPr>
          <w:rFonts w:ascii="Traditional Arabic" w:hAnsi="Traditional Arabic" w:cs="Traditional Arabic" w:hint="cs"/>
          <w:color w:val="141412"/>
          <w:sz w:val="28"/>
          <w:szCs w:val="28"/>
          <w:shd w:val="clear" w:color="auto" w:fill="FFFFFF"/>
          <w:rtl/>
        </w:rPr>
        <w:t>الأمر</w:t>
      </w:r>
      <w:r w:rsidRPr="00142F4E">
        <w:rPr>
          <w:rFonts w:ascii="Traditional Arabic" w:hAnsi="Traditional Arabic" w:cs="Traditional Arabic"/>
          <w:color w:val="141412"/>
          <w:sz w:val="28"/>
          <w:szCs w:val="28"/>
          <w:shd w:val="clear" w:color="auto" w:fill="FFFFFF"/>
          <w:rtl/>
        </w:rPr>
        <w:t xml:space="preserve"> رقم 96 / 09 المؤرخ </w:t>
      </w:r>
      <w:r>
        <w:rPr>
          <w:rFonts w:ascii="Traditional Arabic" w:hAnsi="Traditional Arabic" w:cs="Traditional Arabic" w:hint="cs"/>
          <w:color w:val="141412"/>
          <w:sz w:val="28"/>
          <w:szCs w:val="28"/>
          <w:shd w:val="clear" w:color="auto" w:fill="FFFFFF"/>
          <w:rtl/>
        </w:rPr>
        <w:t>في</w:t>
      </w:r>
      <w:r>
        <w:rPr>
          <w:rFonts w:ascii="Traditional Arabic" w:hAnsi="Traditional Arabic" w:cs="Traditional Arabic"/>
          <w:color w:val="141412"/>
          <w:sz w:val="28"/>
          <w:szCs w:val="28"/>
          <w:shd w:val="clear" w:color="auto" w:fill="FFFFFF"/>
          <w:rtl/>
        </w:rPr>
        <w:t xml:space="preserve"> 10/09/1996</w:t>
      </w:r>
      <w:r w:rsidRPr="00142F4E">
        <w:rPr>
          <w:rFonts w:ascii="Traditional Arabic" w:hAnsi="Traditional Arabic" w:cs="Traditional Arabic"/>
          <w:color w:val="141412"/>
          <w:sz w:val="28"/>
          <w:szCs w:val="28"/>
          <w:shd w:val="clear" w:color="auto" w:fill="FFFFFF"/>
          <w:rtl/>
        </w:rPr>
        <w:t>،</w:t>
      </w:r>
      <w:r>
        <w:rPr>
          <w:rFonts w:ascii="Traditional Arabic" w:hAnsi="Traditional Arabic" w:cs="Traditional Arabic" w:hint="cs"/>
          <w:color w:val="141412"/>
          <w:sz w:val="28"/>
          <w:szCs w:val="28"/>
          <w:shd w:val="clear" w:color="auto" w:fill="FFFFFF"/>
          <w:rtl/>
        </w:rPr>
        <w:t xml:space="preserve"> </w:t>
      </w:r>
      <w:r w:rsidRPr="00142F4E">
        <w:rPr>
          <w:rFonts w:ascii="Traditional Arabic" w:hAnsi="Traditional Arabic" w:cs="Traditional Arabic"/>
          <w:color w:val="141412"/>
          <w:sz w:val="28"/>
          <w:szCs w:val="28"/>
          <w:shd w:val="clear" w:color="auto" w:fill="FFFFFF"/>
          <w:rtl/>
        </w:rPr>
        <w:t xml:space="preserve">الجريدة الرسمية للجمهورية الجزائرية الديمقراطية، </w:t>
      </w:r>
      <w:r>
        <w:rPr>
          <w:rFonts w:ascii="Traditional Arabic" w:hAnsi="Traditional Arabic" w:cs="Traditional Arabic" w:hint="cs"/>
          <w:color w:val="141412"/>
          <w:sz w:val="28"/>
          <w:szCs w:val="28"/>
          <w:shd w:val="clear" w:color="auto" w:fill="FFFFFF"/>
          <w:rtl/>
        </w:rPr>
        <w:t>المرجع السابق، ص 25.</w:t>
      </w:r>
    </w:p>
  </w:footnote>
  <w:footnote w:id="15">
    <w:p w:rsidR="00465BDD" w:rsidRDefault="00465BDD" w:rsidP="00465BDD">
      <w:pPr>
        <w:pStyle w:val="Notedebasdepage"/>
        <w:jc w:val="both"/>
        <w:rPr>
          <w:rtl/>
          <w:lang w:bidi="ar-DZ"/>
        </w:rPr>
      </w:pPr>
      <w:r>
        <w:rPr>
          <w:rStyle w:val="Appelnotedebasdep"/>
          <w:rFonts w:eastAsiaTheme="majorEastAsia"/>
        </w:rPr>
        <w:footnoteRef/>
      </w:r>
      <w:r>
        <w:rPr>
          <w:rFonts w:hint="cs"/>
          <w:rtl/>
        </w:rPr>
        <w:t xml:space="preserve">- </w:t>
      </w:r>
      <w:r w:rsidRPr="000A751D">
        <w:rPr>
          <w:rFonts w:ascii="Traditional Arabic" w:hAnsi="Traditional Arabic" w:cs="Traditional Arabic" w:hint="cs"/>
          <w:color w:val="141412"/>
          <w:sz w:val="28"/>
          <w:szCs w:val="28"/>
          <w:shd w:val="clear" w:color="auto" w:fill="FFFFFF"/>
          <w:rtl/>
        </w:rPr>
        <w:t xml:space="preserve">أنظر المادة الثالثة من </w:t>
      </w:r>
      <w:r>
        <w:rPr>
          <w:rFonts w:ascii="Traditional Arabic" w:hAnsi="Traditional Arabic" w:cs="Traditional Arabic" w:hint="cs"/>
          <w:color w:val="141412"/>
          <w:sz w:val="28"/>
          <w:szCs w:val="28"/>
          <w:shd w:val="clear" w:color="auto" w:fill="FFFFFF"/>
          <w:rtl/>
        </w:rPr>
        <w:t>الأمر</w:t>
      </w:r>
      <w:r w:rsidRPr="00142F4E">
        <w:rPr>
          <w:rFonts w:ascii="Traditional Arabic" w:hAnsi="Traditional Arabic" w:cs="Traditional Arabic"/>
          <w:color w:val="141412"/>
          <w:sz w:val="28"/>
          <w:szCs w:val="28"/>
          <w:shd w:val="clear" w:color="auto" w:fill="FFFFFF"/>
          <w:rtl/>
        </w:rPr>
        <w:t xml:space="preserve"> رقم 96 / 09 المؤرخ </w:t>
      </w:r>
      <w:r>
        <w:rPr>
          <w:rFonts w:ascii="Traditional Arabic" w:hAnsi="Traditional Arabic" w:cs="Traditional Arabic" w:hint="cs"/>
          <w:color w:val="141412"/>
          <w:sz w:val="28"/>
          <w:szCs w:val="28"/>
          <w:shd w:val="clear" w:color="auto" w:fill="FFFFFF"/>
          <w:rtl/>
        </w:rPr>
        <w:t>في</w:t>
      </w:r>
      <w:r>
        <w:rPr>
          <w:rFonts w:ascii="Traditional Arabic" w:hAnsi="Traditional Arabic" w:cs="Traditional Arabic"/>
          <w:color w:val="141412"/>
          <w:sz w:val="28"/>
          <w:szCs w:val="28"/>
          <w:shd w:val="clear" w:color="auto" w:fill="FFFFFF"/>
          <w:rtl/>
        </w:rPr>
        <w:t xml:space="preserve"> 10/09/1996</w:t>
      </w:r>
      <w:r w:rsidRPr="00142F4E">
        <w:rPr>
          <w:rFonts w:ascii="Traditional Arabic" w:hAnsi="Traditional Arabic" w:cs="Traditional Arabic"/>
          <w:color w:val="141412"/>
          <w:sz w:val="28"/>
          <w:szCs w:val="28"/>
          <w:shd w:val="clear" w:color="auto" w:fill="FFFFFF"/>
          <w:rtl/>
        </w:rPr>
        <w:t>،</w:t>
      </w:r>
      <w:r>
        <w:rPr>
          <w:rFonts w:ascii="Traditional Arabic" w:hAnsi="Traditional Arabic" w:cs="Traditional Arabic" w:hint="cs"/>
          <w:color w:val="141412"/>
          <w:sz w:val="28"/>
          <w:szCs w:val="28"/>
          <w:shd w:val="clear" w:color="auto" w:fill="FFFFFF"/>
          <w:rtl/>
        </w:rPr>
        <w:t xml:space="preserve"> المرجع نفسه.</w:t>
      </w:r>
    </w:p>
  </w:footnote>
  <w:footnote w:id="16">
    <w:p w:rsidR="00465BDD" w:rsidRDefault="00465BDD" w:rsidP="00465BDD">
      <w:pPr>
        <w:pStyle w:val="Notedebasdepage"/>
        <w:jc w:val="both"/>
        <w:rPr>
          <w:rtl/>
          <w:lang w:bidi="ar-DZ"/>
        </w:rPr>
      </w:pPr>
      <w:r>
        <w:rPr>
          <w:rStyle w:val="Appelnotedebasdep"/>
          <w:rFonts w:eastAsiaTheme="majorEastAsia"/>
        </w:rPr>
        <w:footnoteRef/>
      </w:r>
      <w:r>
        <w:rPr>
          <w:rFonts w:hint="cs"/>
          <w:rtl/>
        </w:rPr>
        <w:t xml:space="preserve">- </w:t>
      </w:r>
      <w:r w:rsidRPr="00111216">
        <w:rPr>
          <w:rFonts w:ascii="Traditional Arabic" w:hAnsi="Traditional Arabic" w:cs="Traditional Arabic" w:hint="cs"/>
          <w:color w:val="141412"/>
          <w:sz w:val="28"/>
          <w:szCs w:val="28"/>
          <w:shd w:val="clear" w:color="auto" w:fill="FFFFFF"/>
          <w:rtl/>
        </w:rPr>
        <w:t>المادة الرابعة من</w:t>
      </w:r>
      <w:r>
        <w:rPr>
          <w:rFonts w:hint="cs"/>
          <w:rtl/>
        </w:rPr>
        <w:t xml:space="preserve"> </w:t>
      </w:r>
      <w:r>
        <w:rPr>
          <w:rFonts w:ascii="Traditional Arabic" w:hAnsi="Traditional Arabic" w:cs="Traditional Arabic" w:hint="cs"/>
          <w:color w:val="141412"/>
          <w:sz w:val="28"/>
          <w:szCs w:val="28"/>
          <w:shd w:val="clear" w:color="auto" w:fill="FFFFFF"/>
          <w:rtl/>
        </w:rPr>
        <w:t>الأمر</w:t>
      </w:r>
      <w:r w:rsidRPr="00142F4E">
        <w:rPr>
          <w:rFonts w:ascii="Traditional Arabic" w:hAnsi="Traditional Arabic" w:cs="Traditional Arabic"/>
          <w:color w:val="141412"/>
          <w:sz w:val="28"/>
          <w:szCs w:val="28"/>
          <w:shd w:val="clear" w:color="auto" w:fill="FFFFFF"/>
          <w:rtl/>
        </w:rPr>
        <w:t xml:space="preserve"> رقم 96 / 09 المؤرخ </w:t>
      </w:r>
      <w:r>
        <w:rPr>
          <w:rFonts w:ascii="Traditional Arabic" w:hAnsi="Traditional Arabic" w:cs="Traditional Arabic" w:hint="cs"/>
          <w:color w:val="141412"/>
          <w:sz w:val="28"/>
          <w:szCs w:val="28"/>
          <w:shd w:val="clear" w:color="auto" w:fill="FFFFFF"/>
          <w:rtl/>
        </w:rPr>
        <w:t>في</w:t>
      </w:r>
      <w:r>
        <w:rPr>
          <w:rFonts w:ascii="Traditional Arabic" w:hAnsi="Traditional Arabic" w:cs="Traditional Arabic"/>
          <w:color w:val="141412"/>
          <w:sz w:val="28"/>
          <w:szCs w:val="28"/>
          <w:shd w:val="clear" w:color="auto" w:fill="FFFFFF"/>
          <w:rtl/>
        </w:rPr>
        <w:t xml:space="preserve"> 10/09/1996</w:t>
      </w:r>
      <w:r w:rsidRPr="00142F4E">
        <w:rPr>
          <w:rFonts w:ascii="Traditional Arabic" w:hAnsi="Traditional Arabic" w:cs="Traditional Arabic"/>
          <w:color w:val="141412"/>
          <w:sz w:val="28"/>
          <w:szCs w:val="28"/>
          <w:shd w:val="clear" w:color="auto" w:fill="FFFFFF"/>
          <w:rtl/>
        </w:rPr>
        <w:t>،</w:t>
      </w:r>
      <w:r>
        <w:rPr>
          <w:rFonts w:ascii="Traditional Arabic" w:hAnsi="Traditional Arabic" w:cs="Traditional Arabic" w:hint="cs"/>
          <w:color w:val="141412"/>
          <w:sz w:val="28"/>
          <w:szCs w:val="28"/>
          <w:shd w:val="clear" w:color="auto" w:fill="FFFFFF"/>
          <w:rtl/>
        </w:rPr>
        <w:t xml:space="preserve"> </w:t>
      </w:r>
      <w:r w:rsidRPr="00142F4E">
        <w:rPr>
          <w:rFonts w:ascii="Traditional Arabic" w:hAnsi="Traditional Arabic" w:cs="Traditional Arabic"/>
          <w:color w:val="141412"/>
          <w:sz w:val="28"/>
          <w:szCs w:val="28"/>
          <w:shd w:val="clear" w:color="auto" w:fill="FFFFFF"/>
          <w:rtl/>
        </w:rPr>
        <w:t xml:space="preserve">الجريدة الرسمية للجمهورية الجزائرية الديمقراطية، </w:t>
      </w:r>
      <w:r>
        <w:rPr>
          <w:rFonts w:ascii="Traditional Arabic" w:hAnsi="Traditional Arabic" w:cs="Traditional Arabic" w:hint="cs"/>
          <w:color w:val="141412"/>
          <w:sz w:val="28"/>
          <w:szCs w:val="28"/>
          <w:shd w:val="clear" w:color="auto" w:fill="FFFFFF"/>
          <w:rtl/>
        </w:rPr>
        <w:t>المرجع السابق، ص 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hAnsi="Traditional Arabic" w:cs="Traditional Arabic"/>
        <w:b/>
        <w:bCs/>
        <w:sz w:val="36"/>
        <w:szCs w:val="36"/>
        <w:u w:val="single"/>
        <w:rtl/>
      </w:rPr>
      <w:alias w:val="Titre"/>
      <w:id w:val="1660387198"/>
      <w:dataBinding w:prefixMappings="xmlns:ns0='http://schemas.openxmlformats.org/package/2006/metadata/core-properties' xmlns:ns1='http://purl.org/dc/elements/1.1/'" w:xpath="/ns0:coreProperties[1]/ns1:title[1]" w:storeItemID="{6C3C8BC8-F283-45AE-878A-BAB7291924A1}"/>
      <w:text/>
    </w:sdtPr>
    <w:sdtContent>
      <w:p w:rsidR="00773845" w:rsidRPr="00115F13" w:rsidRDefault="00465BDD" w:rsidP="00465BDD">
        <w:pPr>
          <w:pStyle w:val="En-tte"/>
          <w:pBdr>
            <w:bottom w:val="thickThinSmallGap" w:sz="24" w:space="1" w:color="823B0B" w:themeColor="accent2" w:themeShade="7F"/>
          </w:pBdr>
          <w:jc w:val="both"/>
          <w:rPr>
            <w:rFonts w:ascii="Simplified Arabic" w:eastAsiaTheme="majorEastAsia" w:hAnsi="Simplified Arabic" w:cs="Simplified Arabic"/>
            <w:b/>
            <w:bCs/>
            <w:sz w:val="28"/>
            <w:szCs w:val="28"/>
          </w:rPr>
        </w:pPr>
        <w:r w:rsidRPr="00465BDD">
          <w:rPr>
            <w:rFonts w:ascii="Traditional Arabic" w:hAnsi="Traditional Arabic" w:cs="Traditional Arabic" w:hint="cs"/>
            <w:b/>
            <w:bCs/>
            <w:sz w:val="36"/>
            <w:szCs w:val="36"/>
            <w:u w:val="single"/>
            <w:rtl/>
          </w:rPr>
          <w:t>الباب</w:t>
        </w:r>
        <w:r w:rsidRPr="00465BDD">
          <w:rPr>
            <w:rFonts w:ascii="Traditional Arabic" w:hAnsi="Traditional Arabic" w:cs="Traditional Arabic"/>
            <w:b/>
            <w:bCs/>
            <w:sz w:val="36"/>
            <w:szCs w:val="36"/>
            <w:u w:val="single"/>
            <w:rtl/>
          </w:rPr>
          <w:t xml:space="preserve"> </w:t>
        </w:r>
        <w:r w:rsidRPr="00465BDD">
          <w:rPr>
            <w:rFonts w:ascii="Traditional Arabic" w:hAnsi="Traditional Arabic" w:cs="Traditional Arabic" w:hint="cs"/>
            <w:b/>
            <w:bCs/>
            <w:sz w:val="36"/>
            <w:szCs w:val="36"/>
            <w:u w:val="single"/>
            <w:rtl/>
          </w:rPr>
          <w:t>الثاني</w:t>
        </w:r>
        <w:r w:rsidRPr="00465BDD">
          <w:rPr>
            <w:rFonts w:ascii="Traditional Arabic" w:hAnsi="Traditional Arabic" w:cs="Traditional Arabic"/>
            <w:b/>
            <w:bCs/>
            <w:sz w:val="36"/>
            <w:szCs w:val="36"/>
            <w:u w:val="single"/>
            <w:rtl/>
          </w:rPr>
          <w:t xml:space="preserve">: </w:t>
        </w:r>
        <w:r w:rsidRPr="00465BDD">
          <w:rPr>
            <w:rFonts w:ascii="Traditional Arabic" w:hAnsi="Traditional Arabic" w:cs="Traditional Arabic" w:hint="cs"/>
            <w:b/>
            <w:bCs/>
            <w:sz w:val="36"/>
            <w:szCs w:val="36"/>
            <w:u w:val="single"/>
            <w:rtl/>
          </w:rPr>
          <w:t>عقد</w:t>
        </w:r>
        <w:r w:rsidRPr="00465BDD">
          <w:rPr>
            <w:rFonts w:ascii="Traditional Arabic" w:hAnsi="Traditional Arabic" w:cs="Traditional Arabic"/>
            <w:b/>
            <w:bCs/>
            <w:sz w:val="36"/>
            <w:szCs w:val="36"/>
            <w:u w:val="single"/>
            <w:rtl/>
          </w:rPr>
          <w:t xml:space="preserve"> </w:t>
        </w:r>
        <w:r w:rsidRPr="00465BDD">
          <w:rPr>
            <w:rFonts w:ascii="Traditional Arabic" w:hAnsi="Traditional Arabic" w:cs="Traditional Arabic" w:hint="cs"/>
            <w:b/>
            <w:bCs/>
            <w:sz w:val="36"/>
            <w:szCs w:val="36"/>
            <w:u w:val="single"/>
            <w:rtl/>
          </w:rPr>
          <w:t>التأجير</w:t>
        </w:r>
        <w:r w:rsidRPr="00465BDD">
          <w:rPr>
            <w:rFonts w:ascii="Traditional Arabic" w:hAnsi="Traditional Arabic" w:cs="Traditional Arabic"/>
            <w:b/>
            <w:bCs/>
            <w:sz w:val="36"/>
            <w:szCs w:val="36"/>
            <w:u w:val="single"/>
            <w:rtl/>
          </w:rPr>
          <w:t xml:space="preserve"> </w:t>
        </w:r>
        <w:r w:rsidRPr="00465BDD">
          <w:rPr>
            <w:rFonts w:ascii="Traditional Arabic" w:hAnsi="Traditional Arabic" w:cs="Traditional Arabic" w:hint="cs"/>
            <w:b/>
            <w:bCs/>
            <w:sz w:val="36"/>
            <w:szCs w:val="36"/>
            <w:u w:val="single"/>
            <w:rtl/>
          </w:rPr>
          <w:t>التمويلي</w:t>
        </w:r>
        <w:r w:rsidRPr="00465BDD">
          <w:rPr>
            <w:rFonts w:ascii="Traditional Arabic" w:hAnsi="Traditional Arabic" w:cs="Traditional Arabic"/>
            <w:b/>
            <w:bCs/>
            <w:sz w:val="36"/>
            <w:szCs w:val="36"/>
            <w:u w:val="single"/>
            <w:rtl/>
          </w:rPr>
          <w:t xml:space="preserve"> " </w:t>
        </w:r>
        <w:r w:rsidRPr="00465BDD">
          <w:rPr>
            <w:rFonts w:ascii="Traditional Arabic" w:hAnsi="Traditional Arabic" w:cs="Traditional Arabic" w:hint="cs"/>
            <w:b/>
            <w:bCs/>
            <w:sz w:val="36"/>
            <w:szCs w:val="36"/>
            <w:u w:val="single"/>
            <w:rtl/>
          </w:rPr>
          <w:t>الاعتماد</w:t>
        </w:r>
        <w:r w:rsidRPr="00465BDD">
          <w:rPr>
            <w:rFonts w:ascii="Traditional Arabic" w:hAnsi="Traditional Arabic" w:cs="Traditional Arabic"/>
            <w:b/>
            <w:bCs/>
            <w:sz w:val="36"/>
            <w:szCs w:val="36"/>
            <w:u w:val="single"/>
            <w:rtl/>
          </w:rPr>
          <w:t xml:space="preserve"> </w:t>
        </w:r>
        <w:r w:rsidRPr="00465BDD">
          <w:rPr>
            <w:rFonts w:ascii="Traditional Arabic" w:hAnsi="Traditional Arabic" w:cs="Traditional Arabic" w:hint="cs"/>
            <w:b/>
            <w:bCs/>
            <w:sz w:val="36"/>
            <w:szCs w:val="36"/>
            <w:u w:val="single"/>
            <w:rtl/>
          </w:rPr>
          <w:t>الايجاري</w:t>
        </w:r>
        <w:r w:rsidRPr="00465BDD">
          <w:rPr>
            <w:rFonts w:ascii="Traditional Arabic" w:hAnsi="Traditional Arabic" w:cs="Traditional Arabic"/>
            <w:b/>
            <w:bCs/>
            <w:sz w:val="36"/>
            <w:szCs w:val="36"/>
            <w:u w:val="single"/>
            <w:rtl/>
          </w:rPr>
          <w:t>"</w:t>
        </w:r>
      </w:p>
    </w:sdtContent>
  </w:sdt>
  <w:p w:rsidR="00773845" w:rsidRPr="00170F74" w:rsidRDefault="00773845">
    <w:pPr>
      <w:pStyle w:val="En-tte"/>
      <w:rPr>
        <w:rFonts w:ascii="Simplified Arabic" w:hAnsi="Simplified Arabic" w:cs="Simplified Arabic"/>
        <w:b/>
        <w:bCs/>
        <w:sz w:val="24"/>
        <w:szCs w:val="24"/>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1F1"/>
    <w:multiLevelType w:val="multilevel"/>
    <w:tmpl w:val="66D4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627D4"/>
    <w:multiLevelType w:val="multilevel"/>
    <w:tmpl w:val="3E74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655512"/>
    <w:multiLevelType w:val="multilevel"/>
    <w:tmpl w:val="C6B8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345A4B"/>
    <w:multiLevelType w:val="multilevel"/>
    <w:tmpl w:val="754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E25161"/>
    <w:multiLevelType w:val="hybridMultilevel"/>
    <w:tmpl w:val="5EC2D442"/>
    <w:lvl w:ilvl="0" w:tplc="9C68AFBC">
      <w:start w:val="1"/>
      <w:numFmt w:val="arabicAlpha"/>
      <w:lvlText w:val="%1."/>
      <w:lvlJc w:val="left"/>
      <w:pPr>
        <w:ind w:left="720" w:hanging="360"/>
      </w:pPr>
      <w:rPr>
        <w:rFonts w:hint="default"/>
        <w:b/>
        <w:bCs/>
      </w:rPr>
    </w:lvl>
    <w:lvl w:ilvl="1" w:tplc="729C297C" w:tentative="1">
      <w:start w:val="1"/>
      <w:numFmt w:val="lowerLetter"/>
      <w:lvlText w:val="%2."/>
      <w:lvlJc w:val="left"/>
      <w:pPr>
        <w:ind w:left="1440" w:hanging="360"/>
      </w:pPr>
    </w:lvl>
    <w:lvl w:ilvl="2" w:tplc="BD329950" w:tentative="1">
      <w:start w:val="1"/>
      <w:numFmt w:val="lowerRoman"/>
      <w:lvlText w:val="%3."/>
      <w:lvlJc w:val="right"/>
      <w:pPr>
        <w:ind w:left="2160" w:hanging="180"/>
      </w:pPr>
    </w:lvl>
    <w:lvl w:ilvl="3" w:tplc="F62CC1E4" w:tentative="1">
      <w:start w:val="1"/>
      <w:numFmt w:val="decimal"/>
      <w:lvlText w:val="%4."/>
      <w:lvlJc w:val="left"/>
      <w:pPr>
        <w:ind w:left="2880" w:hanging="360"/>
      </w:pPr>
    </w:lvl>
    <w:lvl w:ilvl="4" w:tplc="E5FC98EC" w:tentative="1">
      <w:start w:val="1"/>
      <w:numFmt w:val="lowerLetter"/>
      <w:lvlText w:val="%5."/>
      <w:lvlJc w:val="left"/>
      <w:pPr>
        <w:ind w:left="3600" w:hanging="360"/>
      </w:pPr>
    </w:lvl>
    <w:lvl w:ilvl="5" w:tplc="F9E6AB12" w:tentative="1">
      <w:start w:val="1"/>
      <w:numFmt w:val="lowerRoman"/>
      <w:lvlText w:val="%6."/>
      <w:lvlJc w:val="right"/>
      <w:pPr>
        <w:ind w:left="4320" w:hanging="180"/>
      </w:pPr>
    </w:lvl>
    <w:lvl w:ilvl="6" w:tplc="8084EA9A" w:tentative="1">
      <w:start w:val="1"/>
      <w:numFmt w:val="decimal"/>
      <w:lvlText w:val="%7."/>
      <w:lvlJc w:val="left"/>
      <w:pPr>
        <w:ind w:left="5040" w:hanging="360"/>
      </w:pPr>
    </w:lvl>
    <w:lvl w:ilvl="7" w:tplc="C498A800" w:tentative="1">
      <w:start w:val="1"/>
      <w:numFmt w:val="lowerLetter"/>
      <w:lvlText w:val="%8."/>
      <w:lvlJc w:val="left"/>
      <w:pPr>
        <w:ind w:left="5760" w:hanging="360"/>
      </w:pPr>
    </w:lvl>
    <w:lvl w:ilvl="8" w:tplc="B7BC52E8" w:tentative="1">
      <w:start w:val="1"/>
      <w:numFmt w:val="lowerRoman"/>
      <w:lvlText w:val="%9."/>
      <w:lvlJc w:val="right"/>
      <w:pPr>
        <w:ind w:left="6480" w:hanging="180"/>
      </w:pPr>
    </w:lvl>
  </w:abstractNum>
  <w:abstractNum w:abstractNumId="5">
    <w:nsid w:val="07A74A15"/>
    <w:multiLevelType w:val="multilevel"/>
    <w:tmpl w:val="7814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365C3B"/>
    <w:multiLevelType w:val="hybridMultilevel"/>
    <w:tmpl w:val="0C0C6B0C"/>
    <w:lvl w:ilvl="0" w:tplc="549C5374">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8D37B31"/>
    <w:multiLevelType w:val="hybridMultilevel"/>
    <w:tmpl w:val="C6CABDA0"/>
    <w:lvl w:ilvl="0" w:tplc="E2209964">
      <w:start w:val="1"/>
      <w:numFmt w:val="decimal"/>
      <w:lvlText w:val="%1."/>
      <w:lvlJc w:val="left"/>
      <w:pPr>
        <w:ind w:left="1080" w:hanging="360"/>
      </w:pPr>
      <w:rPr>
        <w:rFonts w:hint="default"/>
      </w:rPr>
    </w:lvl>
    <w:lvl w:ilvl="1" w:tplc="0A48D046" w:tentative="1">
      <w:start w:val="1"/>
      <w:numFmt w:val="lowerLetter"/>
      <w:lvlText w:val="%2."/>
      <w:lvlJc w:val="left"/>
      <w:pPr>
        <w:ind w:left="1800" w:hanging="360"/>
      </w:pPr>
    </w:lvl>
    <w:lvl w:ilvl="2" w:tplc="A254F2C8" w:tentative="1">
      <w:start w:val="1"/>
      <w:numFmt w:val="lowerRoman"/>
      <w:lvlText w:val="%3."/>
      <w:lvlJc w:val="right"/>
      <w:pPr>
        <w:ind w:left="2520" w:hanging="180"/>
      </w:pPr>
    </w:lvl>
    <w:lvl w:ilvl="3" w:tplc="85DE0982" w:tentative="1">
      <w:start w:val="1"/>
      <w:numFmt w:val="decimal"/>
      <w:lvlText w:val="%4."/>
      <w:lvlJc w:val="left"/>
      <w:pPr>
        <w:ind w:left="3240" w:hanging="360"/>
      </w:pPr>
    </w:lvl>
    <w:lvl w:ilvl="4" w:tplc="1AA22C90" w:tentative="1">
      <w:start w:val="1"/>
      <w:numFmt w:val="lowerLetter"/>
      <w:lvlText w:val="%5."/>
      <w:lvlJc w:val="left"/>
      <w:pPr>
        <w:ind w:left="3960" w:hanging="360"/>
      </w:pPr>
    </w:lvl>
    <w:lvl w:ilvl="5" w:tplc="1EC488D2" w:tentative="1">
      <w:start w:val="1"/>
      <w:numFmt w:val="lowerRoman"/>
      <w:lvlText w:val="%6."/>
      <w:lvlJc w:val="right"/>
      <w:pPr>
        <w:ind w:left="4680" w:hanging="180"/>
      </w:pPr>
    </w:lvl>
    <w:lvl w:ilvl="6" w:tplc="8200A758" w:tentative="1">
      <w:start w:val="1"/>
      <w:numFmt w:val="decimal"/>
      <w:lvlText w:val="%7."/>
      <w:lvlJc w:val="left"/>
      <w:pPr>
        <w:ind w:left="5400" w:hanging="360"/>
      </w:pPr>
    </w:lvl>
    <w:lvl w:ilvl="7" w:tplc="8E8AEF68" w:tentative="1">
      <w:start w:val="1"/>
      <w:numFmt w:val="lowerLetter"/>
      <w:lvlText w:val="%8."/>
      <w:lvlJc w:val="left"/>
      <w:pPr>
        <w:ind w:left="6120" w:hanging="360"/>
      </w:pPr>
    </w:lvl>
    <w:lvl w:ilvl="8" w:tplc="07C45BD0" w:tentative="1">
      <w:start w:val="1"/>
      <w:numFmt w:val="lowerRoman"/>
      <w:lvlText w:val="%9."/>
      <w:lvlJc w:val="right"/>
      <w:pPr>
        <w:ind w:left="6840" w:hanging="180"/>
      </w:pPr>
    </w:lvl>
  </w:abstractNum>
  <w:abstractNum w:abstractNumId="8">
    <w:nsid w:val="1E3E57D1"/>
    <w:multiLevelType w:val="hybridMultilevel"/>
    <w:tmpl w:val="14381BE6"/>
    <w:lvl w:ilvl="0" w:tplc="FA369C84">
      <w:start w:val="1"/>
      <w:numFmt w:val="bullet"/>
      <w:lvlText w:val="-"/>
      <w:lvlJc w:val="left"/>
      <w:pPr>
        <w:ind w:left="790" w:hanging="360"/>
      </w:pPr>
      <w:rPr>
        <w:rFonts w:ascii="Simplified Arabic" w:eastAsia="Times New Roman" w:hAnsi="Simplified Arabic" w:cs="Simplified Arabic"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9">
    <w:nsid w:val="1E4E4FEB"/>
    <w:multiLevelType w:val="multilevel"/>
    <w:tmpl w:val="7498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920707"/>
    <w:multiLevelType w:val="hybridMultilevel"/>
    <w:tmpl w:val="E6BEB47A"/>
    <w:lvl w:ilvl="0" w:tplc="BB040324">
      <w:start w:val="1"/>
      <w:numFmt w:val="arabicAlpha"/>
      <w:lvlText w:val="%1-"/>
      <w:lvlJc w:val="left"/>
      <w:pPr>
        <w:ind w:left="359" w:hanging="360"/>
      </w:pPr>
      <w:rPr>
        <w:rFonts w:hint="default"/>
      </w:rPr>
    </w:lvl>
    <w:lvl w:ilvl="1" w:tplc="E51CE278" w:tentative="1">
      <w:start w:val="1"/>
      <w:numFmt w:val="lowerLetter"/>
      <w:lvlText w:val="%2."/>
      <w:lvlJc w:val="left"/>
      <w:pPr>
        <w:ind w:left="1079" w:hanging="360"/>
      </w:pPr>
    </w:lvl>
    <w:lvl w:ilvl="2" w:tplc="D7E88116" w:tentative="1">
      <w:start w:val="1"/>
      <w:numFmt w:val="lowerRoman"/>
      <w:lvlText w:val="%3."/>
      <w:lvlJc w:val="right"/>
      <w:pPr>
        <w:ind w:left="1799" w:hanging="180"/>
      </w:pPr>
    </w:lvl>
    <w:lvl w:ilvl="3" w:tplc="98CEAC52" w:tentative="1">
      <w:start w:val="1"/>
      <w:numFmt w:val="decimal"/>
      <w:lvlText w:val="%4."/>
      <w:lvlJc w:val="left"/>
      <w:pPr>
        <w:ind w:left="2519" w:hanging="360"/>
      </w:pPr>
    </w:lvl>
    <w:lvl w:ilvl="4" w:tplc="7202322C" w:tentative="1">
      <w:start w:val="1"/>
      <w:numFmt w:val="lowerLetter"/>
      <w:lvlText w:val="%5."/>
      <w:lvlJc w:val="left"/>
      <w:pPr>
        <w:ind w:left="3239" w:hanging="360"/>
      </w:pPr>
    </w:lvl>
    <w:lvl w:ilvl="5" w:tplc="1CE49E38" w:tentative="1">
      <w:start w:val="1"/>
      <w:numFmt w:val="lowerRoman"/>
      <w:lvlText w:val="%6."/>
      <w:lvlJc w:val="right"/>
      <w:pPr>
        <w:ind w:left="3959" w:hanging="180"/>
      </w:pPr>
    </w:lvl>
    <w:lvl w:ilvl="6" w:tplc="781C6D12" w:tentative="1">
      <w:start w:val="1"/>
      <w:numFmt w:val="decimal"/>
      <w:lvlText w:val="%7."/>
      <w:lvlJc w:val="left"/>
      <w:pPr>
        <w:ind w:left="4679" w:hanging="360"/>
      </w:pPr>
    </w:lvl>
    <w:lvl w:ilvl="7" w:tplc="E8D48C70" w:tentative="1">
      <w:start w:val="1"/>
      <w:numFmt w:val="lowerLetter"/>
      <w:lvlText w:val="%8."/>
      <w:lvlJc w:val="left"/>
      <w:pPr>
        <w:ind w:left="5399" w:hanging="360"/>
      </w:pPr>
    </w:lvl>
    <w:lvl w:ilvl="8" w:tplc="28D4D11E" w:tentative="1">
      <w:start w:val="1"/>
      <w:numFmt w:val="lowerRoman"/>
      <w:lvlText w:val="%9."/>
      <w:lvlJc w:val="right"/>
      <w:pPr>
        <w:ind w:left="6119" w:hanging="180"/>
      </w:pPr>
    </w:lvl>
  </w:abstractNum>
  <w:abstractNum w:abstractNumId="11">
    <w:nsid w:val="242C5A42"/>
    <w:multiLevelType w:val="multilevel"/>
    <w:tmpl w:val="E098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E079D2"/>
    <w:multiLevelType w:val="hybridMultilevel"/>
    <w:tmpl w:val="3F84FA84"/>
    <w:lvl w:ilvl="0" w:tplc="84F64D6A">
      <w:start w:val="1"/>
      <w:numFmt w:val="decimal"/>
      <w:lvlText w:val="%1."/>
      <w:lvlJc w:val="left"/>
      <w:pPr>
        <w:ind w:left="360" w:hanging="360"/>
      </w:pPr>
      <w:rPr>
        <w:rFonts w:hint="default"/>
      </w:rPr>
    </w:lvl>
    <w:lvl w:ilvl="1" w:tplc="30521CD6" w:tentative="1">
      <w:start w:val="1"/>
      <w:numFmt w:val="lowerLetter"/>
      <w:lvlText w:val="%2."/>
      <w:lvlJc w:val="left"/>
      <w:pPr>
        <w:ind w:left="1080" w:hanging="360"/>
      </w:pPr>
    </w:lvl>
    <w:lvl w:ilvl="2" w:tplc="B4383906" w:tentative="1">
      <w:start w:val="1"/>
      <w:numFmt w:val="lowerRoman"/>
      <w:lvlText w:val="%3."/>
      <w:lvlJc w:val="right"/>
      <w:pPr>
        <w:ind w:left="1800" w:hanging="180"/>
      </w:pPr>
    </w:lvl>
    <w:lvl w:ilvl="3" w:tplc="1B98ED2A" w:tentative="1">
      <w:start w:val="1"/>
      <w:numFmt w:val="decimal"/>
      <w:lvlText w:val="%4."/>
      <w:lvlJc w:val="left"/>
      <w:pPr>
        <w:ind w:left="2520" w:hanging="360"/>
      </w:pPr>
    </w:lvl>
    <w:lvl w:ilvl="4" w:tplc="26DC51C8" w:tentative="1">
      <w:start w:val="1"/>
      <w:numFmt w:val="lowerLetter"/>
      <w:lvlText w:val="%5."/>
      <w:lvlJc w:val="left"/>
      <w:pPr>
        <w:ind w:left="3240" w:hanging="360"/>
      </w:pPr>
    </w:lvl>
    <w:lvl w:ilvl="5" w:tplc="D5F83850" w:tentative="1">
      <w:start w:val="1"/>
      <w:numFmt w:val="lowerRoman"/>
      <w:lvlText w:val="%6."/>
      <w:lvlJc w:val="right"/>
      <w:pPr>
        <w:ind w:left="3960" w:hanging="180"/>
      </w:pPr>
    </w:lvl>
    <w:lvl w:ilvl="6" w:tplc="BE568F74" w:tentative="1">
      <w:start w:val="1"/>
      <w:numFmt w:val="decimal"/>
      <w:lvlText w:val="%7."/>
      <w:lvlJc w:val="left"/>
      <w:pPr>
        <w:ind w:left="4680" w:hanging="360"/>
      </w:pPr>
    </w:lvl>
    <w:lvl w:ilvl="7" w:tplc="B7164768" w:tentative="1">
      <w:start w:val="1"/>
      <w:numFmt w:val="lowerLetter"/>
      <w:lvlText w:val="%8."/>
      <w:lvlJc w:val="left"/>
      <w:pPr>
        <w:ind w:left="5400" w:hanging="360"/>
      </w:pPr>
    </w:lvl>
    <w:lvl w:ilvl="8" w:tplc="EF8423A4" w:tentative="1">
      <w:start w:val="1"/>
      <w:numFmt w:val="lowerRoman"/>
      <w:lvlText w:val="%9."/>
      <w:lvlJc w:val="right"/>
      <w:pPr>
        <w:ind w:left="6120" w:hanging="180"/>
      </w:pPr>
    </w:lvl>
  </w:abstractNum>
  <w:abstractNum w:abstractNumId="13">
    <w:nsid w:val="28C13D83"/>
    <w:multiLevelType w:val="hybridMultilevel"/>
    <w:tmpl w:val="1A06E0AC"/>
    <w:lvl w:ilvl="0" w:tplc="88629058">
      <w:start w:val="2"/>
      <w:numFmt w:val="decimal"/>
      <w:lvlText w:val="%1-"/>
      <w:lvlJc w:val="left"/>
      <w:pPr>
        <w:ind w:left="1080" w:hanging="360"/>
      </w:pPr>
      <w:rPr>
        <w:rFonts w:hint="default"/>
        <w:b/>
      </w:rPr>
    </w:lvl>
    <w:lvl w:ilvl="1" w:tplc="FFB68FB2" w:tentative="1">
      <w:start w:val="1"/>
      <w:numFmt w:val="lowerLetter"/>
      <w:lvlText w:val="%2."/>
      <w:lvlJc w:val="left"/>
      <w:pPr>
        <w:ind w:left="1800" w:hanging="360"/>
      </w:pPr>
    </w:lvl>
    <w:lvl w:ilvl="2" w:tplc="0D721452" w:tentative="1">
      <w:start w:val="1"/>
      <w:numFmt w:val="lowerRoman"/>
      <w:lvlText w:val="%3."/>
      <w:lvlJc w:val="right"/>
      <w:pPr>
        <w:ind w:left="2520" w:hanging="180"/>
      </w:pPr>
    </w:lvl>
    <w:lvl w:ilvl="3" w:tplc="F10CDEBC" w:tentative="1">
      <w:start w:val="1"/>
      <w:numFmt w:val="decimal"/>
      <w:lvlText w:val="%4."/>
      <w:lvlJc w:val="left"/>
      <w:pPr>
        <w:ind w:left="3240" w:hanging="360"/>
      </w:pPr>
    </w:lvl>
    <w:lvl w:ilvl="4" w:tplc="94864180" w:tentative="1">
      <w:start w:val="1"/>
      <w:numFmt w:val="lowerLetter"/>
      <w:lvlText w:val="%5."/>
      <w:lvlJc w:val="left"/>
      <w:pPr>
        <w:ind w:left="3960" w:hanging="360"/>
      </w:pPr>
    </w:lvl>
    <w:lvl w:ilvl="5" w:tplc="4FDC3C60" w:tentative="1">
      <w:start w:val="1"/>
      <w:numFmt w:val="lowerRoman"/>
      <w:lvlText w:val="%6."/>
      <w:lvlJc w:val="right"/>
      <w:pPr>
        <w:ind w:left="4680" w:hanging="180"/>
      </w:pPr>
    </w:lvl>
    <w:lvl w:ilvl="6" w:tplc="82B859AC" w:tentative="1">
      <w:start w:val="1"/>
      <w:numFmt w:val="decimal"/>
      <w:lvlText w:val="%7."/>
      <w:lvlJc w:val="left"/>
      <w:pPr>
        <w:ind w:left="5400" w:hanging="360"/>
      </w:pPr>
    </w:lvl>
    <w:lvl w:ilvl="7" w:tplc="853012E8" w:tentative="1">
      <w:start w:val="1"/>
      <w:numFmt w:val="lowerLetter"/>
      <w:lvlText w:val="%8."/>
      <w:lvlJc w:val="left"/>
      <w:pPr>
        <w:ind w:left="6120" w:hanging="360"/>
      </w:pPr>
    </w:lvl>
    <w:lvl w:ilvl="8" w:tplc="D18C6DAE" w:tentative="1">
      <w:start w:val="1"/>
      <w:numFmt w:val="lowerRoman"/>
      <w:lvlText w:val="%9."/>
      <w:lvlJc w:val="right"/>
      <w:pPr>
        <w:ind w:left="6840" w:hanging="180"/>
      </w:pPr>
    </w:lvl>
  </w:abstractNum>
  <w:abstractNum w:abstractNumId="14">
    <w:nsid w:val="2CAA3CB4"/>
    <w:multiLevelType w:val="singleLevel"/>
    <w:tmpl w:val="04010003"/>
    <w:lvl w:ilvl="0">
      <w:start w:val="1"/>
      <w:numFmt w:val="bullet"/>
      <w:lvlText w:val=""/>
      <w:lvlJc w:val="center"/>
      <w:pPr>
        <w:tabs>
          <w:tab w:val="num" w:pos="648"/>
        </w:tabs>
        <w:ind w:left="360" w:hanging="72"/>
      </w:pPr>
      <w:rPr>
        <w:rFonts w:ascii="Symbol" w:hAnsi="Symbol" w:hint="default"/>
      </w:rPr>
    </w:lvl>
  </w:abstractNum>
  <w:abstractNum w:abstractNumId="15">
    <w:nsid w:val="2D6715B9"/>
    <w:multiLevelType w:val="multilevel"/>
    <w:tmpl w:val="386A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4E6CA2"/>
    <w:multiLevelType w:val="hybridMultilevel"/>
    <w:tmpl w:val="5AC24482"/>
    <w:lvl w:ilvl="0" w:tplc="1E005E76">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F587CA3"/>
    <w:multiLevelType w:val="hybridMultilevel"/>
    <w:tmpl w:val="973C58BA"/>
    <w:lvl w:ilvl="0" w:tplc="A6C20B24">
      <w:start w:val="1"/>
      <w:numFmt w:val="bullet"/>
      <w:lvlText w:val="-"/>
      <w:lvlJc w:val="left"/>
      <w:pPr>
        <w:ind w:left="720" w:hanging="360"/>
      </w:pPr>
      <w:rPr>
        <w:rFonts w:ascii="Simplified Arabic" w:eastAsia="Times New Roman" w:hAnsi="Simplified Arabic" w:cs="Simplified Arabic" w:hint="default"/>
        <w:b/>
        <w:sz w:val="28"/>
        <w:u w:val="single"/>
      </w:rPr>
    </w:lvl>
    <w:lvl w:ilvl="1" w:tplc="A00C52D8" w:tentative="1">
      <w:start w:val="1"/>
      <w:numFmt w:val="bullet"/>
      <w:lvlText w:val="o"/>
      <w:lvlJc w:val="left"/>
      <w:pPr>
        <w:ind w:left="1440" w:hanging="360"/>
      </w:pPr>
      <w:rPr>
        <w:rFonts w:ascii="Courier New" w:hAnsi="Courier New" w:cs="Courier New" w:hint="default"/>
      </w:rPr>
    </w:lvl>
    <w:lvl w:ilvl="2" w:tplc="A5AE6E08" w:tentative="1">
      <w:start w:val="1"/>
      <w:numFmt w:val="bullet"/>
      <w:lvlText w:val=""/>
      <w:lvlJc w:val="left"/>
      <w:pPr>
        <w:ind w:left="2160" w:hanging="360"/>
      </w:pPr>
      <w:rPr>
        <w:rFonts w:ascii="Wingdings" w:hAnsi="Wingdings" w:hint="default"/>
      </w:rPr>
    </w:lvl>
    <w:lvl w:ilvl="3" w:tplc="9D88CFDC" w:tentative="1">
      <w:start w:val="1"/>
      <w:numFmt w:val="bullet"/>
      <w:lvlText w:val=""/>
      <w:lvlJc w:val="left"/>
      <w:pPr>
        <w:ind w:left="2880" w:hanging="360"/>
      </w:pPr>
      <w:rPr>
        <w:rFonts w:ascii="Symbol" w:hAnsi="Symbol" w:hint="default"/>
      </w:rPr>
    </w:lvl>
    <w:lvl w:ilvl="4" w:tplc="D68E856E" w:tentative="1">
      <w:start w:val="1"/>
      <w:numFmt w:val="bullet"/>
      <w:lvlText w:val="o"/>
      <w:lvlJc w:val="left"/>
      <w:pPr>
        <w:ind w:left="3600" w:hanging="360"/>
      </w:pPr>
      <w:rPr>
        <w:rFonts w:ascii="Courier New" w:hAnsi="Courier New" w:cs="Courier New" w:hint="default"/>
      </w:rPr>
    </w:lvl>
    <w:lvl w:ilvl="5" w:tplc="4C5AB21C" w:tentative="1">
      <w:start w:val="1"/>
      <w:numFmt w:val="bullet"/>
      <w:lvlText w:val=""/>
      <w:lvlJc w:val="left"/>
      <w:pPr>
        <w:ind w:left="4320" w:hanging="360"/>
      </w:pPr>
      <w:rPr>
        <w:rFonts w:ascii="Wingdings" w:hAnsi="Wingdings" w:hint="default"/>
      </w:rPr>
    </w:lvl>
    <w:lvl w:ilvl="6" w:tplc="77486A4A" w:tentative="1">
      <w:start w:val="1"/>
      <w:numFmt w:val="bullet"/>
      <w:lvlText w:val=""/>
      <w:lvlJc w:val="left"/>
      <w:pPr>
        <w:ind w:left="5040" w:hanging="360"/>
      </w:pPr>
      <w:rPr>
        <w:rFonts w:ascii="Symbol" w:hAnsi="Symbol" w:hint="default"/>
      </w:rPr>
    </w:lvl>
    <w:lvl w:ilvl="7" w:tplc="3B42B410" w:tentative="1">
      <w:start w:val="1"/>
      <w:numFmt w:val="bullet"/>
      <w:lvlText w:val="o"/>
      <w:lvlJc w:val="left"/>
      <w:pPr>
        <w:ind w:left="5760" w:hanging="360"/>
      </w:pPr>
      <w:rPr>
        <w:rFonts w:ascii="Courier New" w:hAnsi="Courier New" w:cs="Courier New" w:hint="default"/>
      </w:rPr>
    </w:lvl>
    <w:lvl w:ilvl="8" w:tplc="52841132" w:tentative="1">
      <w:start w:val="1"/>
      <w:numFmt w:val="bullet"/>
      <w:lvlText w:val=""/>
      <w:lvlJc w:val="left"/>
      <w:pPr>
        <w:ind w:left="6480" w:hanging="360"/>
      </w:pPr>
      <w:rPr>
        <w:rFonts w:ascii="Wingdings" w:hAnsi="Wingdings" w:hint="default"/>
      </w:rPr>
    </w:lvl>
  </w:abstractNum>
  <w:abstractNum w:abstractNumId="18">
    <w:nsid w:val="33271A84"/>
    <w:multiLevelType w:val="hybridMultilevel"/>
    <w:tmpl w:val="B29818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951169"/>
    <w:multiLevelType w:val="multilevel"/>
    <w:tmpl w:val="5F2A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AC189F"/>
    <w:multiLevelType w:val="multilevel"/>
    <w:tmpl w:val="5C92E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4D473E"/>
    <w:multiLevelType w:val="hybridMultilevel"/>
    <w:tmpl w:val="52D6452E"/>
    <w:lvl w:ilvl="0" w:tplc="CC50B968">
      <w:start w:val="1"/>
      <w:numFmt w:val="arabicAlpha"/>
      <w:lvlText w:val="%1."/>
      <w:lvlJc w:val="left"/>
      <w:pPr>
        <w:ind w:left="720" w:hanging="360"/>
      </w:pPr>
      <w:rPr>
        <w:rFonts w:hint="default"/>
      </w:rPr>
    </w:lvl>
    <w:lvl w:ilvl="1" w:tplc="7AAC9686" w:tentative="1">
      <w:start w:val="1"/>
      <w:numFmt w:val="lowerLetter"/>
      <w:lvlText w:val="%2."/>
      <w:lvlJc w:val="left"/>
      <w:pPr>
        <w:ind w:left="1440" w:hanging="360"/>
      </w:pPr>
    </w:lvl>
    <w:lvl w:ilvl="2" w:tplc="384ADFA2" w:tentative="1">
      <w:start w:val="1"/>
      <w:numFmt w:val="lowerRoman"/>
      <w:lvlText w:val="%3."/>
      <w:lvlJc w:val="right"/>
      <w:pPr>
        <w:ind w:left="2160" w:hanging="180"/>
      </w:pPr>
    </w:lvl>
    <w:lvl w:ilvl="3" w:tplc="C5F02722" w:tentative="1">
      <w:start w:val="1"/>
      <w:numFmt w:val="decimal"/>
      <w:lvlText w:val="%4."/>
      <w:lvlJc w:val="left"/>
      <w:pPr>
        <w:ind w:left="2880" w:hanging="360"/>
      </w:pPr>
    </w:lvl>
    <w:lvl w:ilvl="4" w:tplc="8F960416" w:tentative="1">
      <w:start w:val="1"/>
      <w:numFmt w:val="lowerLetter"/>
      <w:lvlText w:val="%5."/>
      <w:lvlJc w:val="left"/>
      <w:pPr>
        <w:ind w:left="3600" w:hanging="360"/>
      </w:pPr>
    </w:lvl>
    <w:lvl w:ilvl="5" w:tplc="0ED460C4" w:tentative="1">
      <w:start w:val="1"/>
      <w:numFmt w:val="lowerRoman"/>
      <w:lvlText w:val="%6."/>
      <w:lvlJc w:val="right"/>
      <w:pPr>
        <w:ind w:left="4320" w:hanging="180"/>
      </w:pPr>
    </w:lvl>
    <w:lvl w:ilvl="6" w:tplc="AA9CCA68" w:tentative="1">
      <w:start w:val="1"/>
      <w:numFmt w:val="decimal"/>
      <w:lvlText w:val="%7."/>
      <w:lvlJc w:val="left"/>
      <w:pPr>
        <w:ind w:left="5040" w:hanging="360"/>
      </w:pPr>
    </w:lvl>
    <w:lvl w:ilvl="7" w:tplc="792859FC" w:tentative="1">
      <w:start w:val="1"/>
      <w:numFmt w:val="lowerLetter"/>
      <w:lvlText w:val="%8."/>
      <w:lvlJc w:val="left"/>
      <w:pPr>
        <w:ind w:left="5760" w:hanging="360"/>
      </w:pPr>
    </w:lvl>
    <w:lvl w:ilvl="8" w:tplc="83365770" w:tentative="1">
      <w:start w:val="1"/>
      <w:numFmt w:val="lowerRoman"/>
      <w:lvlText w:val="%9."/>
      <w:lvlJc w:val="right"/>
      <w:pPr>
        <w:ind w:left="6480" w:hanging="180"/>
      </w:pPr>
    </w:lvl>
  </w:abstractNum>
  <w:abstractNum w:abstractNumId="22">
    <w:nsid w:val="3DC60E10"/>
    <w:multiLevelType w:val="hybridMultilevel"/>
    <w:tmpl w:val="20662CAE"/>
    <w:lvl w:ilvl="0" w:tplc="A97A2C4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1E11B24"/>
    <w:multiLevelType w:val="hybridMultilevel"/>
    <w:tmpl w:val="47E8F040"/>
    <w:lvl w:ilvl="0" w:tplc="FB3A90D2">
      <w:start w:val="1"/>
      <w:numFmt w:val="arabicAlpha"/>
      <w:lvlText w:val="%1-"/>
      <w:lvlJc w:val="left"/>
      <w:pPr>
        <w:ind w:left="790" w:hanging="360"/>
      </w:pPr>
      <w:rPr>
        <w:rFonts w:hint="default"/>
        <w:b/>
      </w:rPr>
    </w:lvl>
    <w:lvl w:ilvl="1" w:tplc="040C0019" w:tentative="1">
      <w:start w:val="1"/>
      <w:numFmt w:val="lowerLetter"/>
      <w:lvlText w:val="%2."/>
      <w:lvlJc w:val="left"/>
      <w:pPr>
        <w:ind w:left="1510" w:hanging="360"/>
      </w:pPr>
    </w:lvl>
    <w:lvl w:ilvl="2" w:tplc="040C001B" w:tentative="1">
      <w:start w:val="1"/>
      <w:numFmt w:val="lowerRoman"/>
      <w:lvlText w:val="%3."/>
      <w:lvlJc w:val="right"/>
      <w:pPr>
        <w:ind w:left="2230" w:hanging="180"/>
      </w:pPr>
    </w:lvl>
    <w:lvl w:ilvl="3" w:tplc="040C000F" w:tentative="1">
      <w:start w:val="1"/>
      <w:numFmt w:val="decimal"/>
      <w:lvlText w:val="%4."/>
      <w:lvlJc w:val="left"/>
      <w:pPr>
        <w:ind w:left="2950" w:hanging="360"/>
      </w:pPr>
    </w:lvl>
    <w:lvl w:ilvl="4" w:tplc="040C0019" w:tentative="1">
      <w:start w:val="1"/>
      <w:numFmt w:val="lowerLetter"/>
      <w:lvlText w:val="%5."/>
      <w:lvlJc w:val="left"/>
      <w:pPr>
        <w:ind w:left="3670" w:hanging="360"/>
      </w:pPr>
    </w:lvl>
    <w:lvl w:ilvl="5" w:tplc="040C001B" w:tentative="1">
      <w:start w:val="1"/>
      <w:numFmt w:val="lowerRoman"/>
      <w:lvlText w:val="%6."/>
      <w:lvlJc w:val="right"/>
      <w:pPr>
        <w:ind w:left="4390" w:hanging="180"/>
      </w:pPr>
    </w:lvl>
    <w:lvl w:ilvl="6" w:tplc="040C000F" w:tentative="1">
      <w:start w:val="1"/>
      <w:numFmt w:val="decimal"/>
      <w:lvlText w:val="%7."/>
      <w:lvlJc w:val="left"/>
      <w:pPr>
        <w:ind w:left="5110" w:hanging="360"/>
      </w:pPr>
    </w:lvl>
    <w:lvl w:ilvl="7" w:tplc="040C0019" w:tentative="1">
      <w:start w:val="1"/>
      <w:numFmt w:val="lowerLetter"/>
      <w:lvlText w:val="%8."/>
      <w:lvlJc w:val="left"/>
      <w:pPr>
        <w:ind w:left="5830" w:hanging="360"/>
      </w:pPr>
    </w:lvl>
    <w:lvl w:ilvl="8" w:tplc="040C001B" w:tentative="1">
      <w:start w:val="1"/>
      <w:numFmt w:val="lowerRoman"/>
      <w:lvlText w:val="%9."/>
      <w:lvlJc w:val="right"/>
      <w:pPr>
        <w:ind w:left="6550" w:hanging="180"/>
      </w:pPr>
    </w:lvl>
  </w:abstractNum>
  <w:abstractNum w:abstractNumId="24">
    <w:nsid w:val="449C46B5"/>
    <w:multiLevelType w:val="multilevel"/>
    <w:tmpl w:val="9950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764CFF"/>
    <w:multiLevelType w:val="multilevel"/>
    <w:tmpl w:val="3120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B85A7D"/>
    <w:multiLevelType w:val="hybridMultilevel"/>
    <w:tmpl w:val="2CB6A812"/>
    <w:lvl w:ilvl="0" w:tplc="61B4CB7E">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F0933A1"/>
    <w:multiLevelType w:val="hybridMultilevel"/>
    <w:tmpl w:val="0A944090"/>
    <w:lvl w:ilvl="0" w:tplc="F580E9C6">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41F4D3B"/>
    <w:multiLevelType w:val="hybridMultilevel"/>
    <w:tmpl w:val="70109E3E"/>
    <w:lvl w:ilvl="0" w:tplc="5AEC6544">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47B1EA7"/>
    <w:multiLevelType w:val="multilevel"/>
    <w:tmpl w:val="505E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7B0BDB"/>
    <w:multiLevelType w:val="multilevel"/>
    <w:tmpl w:val="1794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F379CC"/>
    <w:multiLevelType w:val="hybridMultilevel"/>
    <w:tmpl w:val="01209242"/>
    <w:lvl w:ilvl="0" w:tplc="D062E35E">
      <w:start w:val="1"/>
      <w:numFmt w:val="decimal"/>
      <w:lvlText w:val="%1."/>
      <w:lvlJc w:val="left"/>
      <w:pPr>
        <w:ind w:left="720" w:hanging="360"/>
      </w:pPr>
      <w:rPr>
        <w:rFonts w:asciiTheme="majorBidi" w:hAnsiTheme="majorBidi" w:cs="Arabic Transparent" w:hint="default"/>
        <w:sz w:val="28"/>
      </w:rPr>
    </w:lvl>
    <w:lvl w:ilvl="1" w:tplc="2036FF00" w:tentative="1">
      <w:start w:val="1"/>
      <w:numFmt w:val="lowerLetter"/>
      <w:lvlText w:val="%2."/>
      <w:lvlJc w:val="left"/>
      <w:pPr>
        <w:ind w:left="1440" w:hanging="360"/>
      </w:pPr>
    </w:lvl>
    <w:lvl w:ilvl="2" w:tplc="5DEC9452" w:tentative="1">
      <w:start w:val="1"/>
      <w:numFmt w:val="lowerRoman"/>
      <w:lvlText w:val="%3."/>
      <w:lvlJc w:val="right"/>
      <w:pPr>
        <w:ind w:left="2160" w:hanging="180"/>
      </w:pPr>
    </w:lvl>
    <w:lvl w:ilvl="3" w:tplc="AAFCF718" w:tentative="1">
      <w:start w:val="1"/>
      <w:numFmt w:val="decimal"/>
      <w:lvlText w:val="%4."/>
      <w:lvlJc w:val="left"/>
      <w:pPr>
        <w:ind w:left="2880" w:hanging="360"/>
      </w:pPr>
    </w:lvl>
    <w:lvl w:ilvl="4" w:tplc="E34A4A60" w:tentative="1">
      <w:start w:val="1"/>
      <w:numFmt w:val="lowerLetter"/>
      <w:lvlText w:val="%5."/>
      <w:lvlJc w:val="left"/>
      <w:pPr>
        <w:ind w:left="3600" w:hanging="360"/>
      </w:pPr>
    </w:lvl>
    <w:lvl w:ilvl="5" w:tplc="97122FC8" w:tentative="1">
      <w:start w:val="1"/>
      <w:numFmt w:val="lowerRoman"/>
      <w:lvlText w:val="%6."/>
      <w:lvlJc w:val="right"/>
      <w:pPr>
        <w:ind w:left="4320" w:hanging="180"/>
      </w:pPr>
    </w:lvl>
    <w:lvl w:ilvl="6" w:tplc="8E8C030C" w:tentative="1">
      <w:start w:val="1"/>
      <w:numFmt w:val="decimal"/>
      <w:lvlText w:val="%7."/>
      <w:lvlJc w:val="left"/>
      <w:pPr>
        <w:ind w:left="5040" w:hanging="360"/>
      </w:pPr>
    </w:lvl>
    <w:lvl w:ilvl="7" w:tplc="4F68B04E" w:tentative="1">
      <w:start w:val="1"/>
      <w:numFmt w:val="lowerLetter"/>
      <w:lvlText w:val="%8."/>
      <w:lvlJc w:val="left"/>
      <w:pPr>
        <w:ind w:left="5760" w:hanging="360"/>
      </w:pPr>
    </w:lvl>
    <w:lvl w:ilvl="8" w:tplc="49C46A3E" w:tentative="1">
      <w:start w:val="1"/>
      <w:numFmt w:val="lowerRoman"/>
      <w:lvlText w:val="%9."/>
      <w:lvlJc w:val="right"/>
      <w:pPr>
        <w:ind w:left="6480" w:hanging="180"/>
      </w:pPr>
    </w:lvl>
  </w:abstractNum>
  <w:abstractNum w:abstractNumId="32">
    <w:nsid w:val="6FB25BD0"/>
    <w:multiLevelType w:val="hybridMultilevel"/>
    <w:tmpl w:val="EAE84776"/>
    <w:lvl w:ilvl="0" w:tplc="08340AC0">
      <w:start w:val="1"/>
      <w:numFmt w:val="decimal"/>
      <w:lvlText w:val="%1-"/>
      <w:lvlJc w:val="left"/>
      <w:pPr>
        <w:ind w:left="826" w:hanging="396"/>
      </w:pPr>
      <w:rPr>
        <w:rFonts w:hint="default"/>
        <w:u w:val="single"/>
      </w:rPr>
    </w:lvl>
    <w:lvl w:ilvl="1" w:tplc="040C0019" w:tentative="1">
      <w:start w:val="1"/>
      <w:numFmt w:val="lowerLetter"/>
      <w:lvlText w:val="%2."/>
      <w:lvlJc w:val="left"/>
      <w:pPr>
        <w:ind w:left="1510" w:hanging="360"/>
      </w:pPr>
    </w:lvl>
    <w:lvl w:ilvl="2" w:tplc="040C001B" w:tentative="1">
      <w:start w:val="1"/>
      <w:numFmt w:val="lowerRoman"/>
      <w:lvlText w:val="%3."/>
      <w:lvlJc w:val="right"/>
      <w:pPr>
        <w:ind w:left="2230" w:hanging="180"/>
      </w:pPr>
    </w:lvl>
    <w:lvl w:ilvl="3" w:tplc="040C000F" w:tentative="1">
      <w:start w:val="1"/>
      <w:numFmt w:val="decimal"/>
      <w:lvlText w:val="%4."/>
      <w:lvlJc w:val="left"/>
      <w:pPr>
        <w:ind w:left="2950" w:hanging="360"/>
      </w:pPr>
    </w:lvl>
    <w:lvl w:ilvl="4" w:tplc="040C0019" w:tentative="1">
      <w:start w:val="1"/>
      <w:numFmt w:val="lowerLetter"/>
      <w:lvlText w:val="%5."/>
      <w:lvlJc w:val="left"/>
      <w:pPr>
        <w:ind w:left="3670" w:hanging="360"/>
      </w:pPr>
    </w:lvl>
    <w:lvl w:ilvl="5" w:tplc="040C001B" w:tentative="1">
      <w:start w:val="1"/>
      <w:numFmt w:val="lowerRoman"/>
      <w:lvlText w:val="%6."/>
      <w:lvlJc w:val="right"/>
      <w:pPr>
        <w:ind w:left="4390" w:hanging="180"/>
      </w:pPr>
    </w:lvl>
    <w:lvl w:ilvl="6" w:tplc="040C000F" w:tentative="1">
      <w:start w:val="1"/>
      <w:numFmt w:val="decimal"/>
      <w:lvlText w:val="%7."/>
      <w:lvlJc w:val="left"/>
      <w:pPr>
        <w:ind w:left="5110" w:hanging="360"/>
      </w:pPr>
    </w:lvl>
    <w:lvl w:ilvl="7" w:tplc="040C0019" w:tentative="1">
      <w:start w:val="1"/>
      <w:numFmt w:val="lowerLetter"/>
      <w:lvlText w:val="%8."/>
      <w:lvlJc w:val="left"/>
      <w:pPr>
        <w:ind w:left="5830" w:hanging="360"/>
      </w:pPr>
    </w:lvl>
    <w:lvl w:ilvl="8" w:tplc="040C001B" w:tentative="1">
      <w:start w:val="1"/>
      <w:numFmt w:val="lowerRoman"/>
      <w:lvlText w:val="%9."/>
      <w:lvlJc w:val="right"/>
      <w:pPr>
        <w:ind w:left="6550" w:hanging="180"/>
      </w:pPr>
    </w:lvl>
  </w:abstractNum>
  <w:abstractNum w:abstractNumId="33">
    <w:nsid w:val="748979C4"/>
    <w:multiLevelType w:val="multilevel"/>
    <w:tmpl w:val="3FF0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4B13C8"/>
    <w:multiLevelType w:val="multilevel"/>
    <w:tmpl w:val="2A22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6A4282"/>
    <w:multiLevelType w:val="hybridMultilevel"/>
    <w:tmpl w:val="AB1E525E"/>
    <w:lvl w:ilvl="0" w:tplc="53DEDB78">
      <w:start w:val="1"/>
      <w:numFmt w:val="decimal"/>
      <w:lvlText w:val="%1-"/>
      <w:lvlJc w:val="left"/>
      <w:pPr>
        <w:ind w:left="1285" w:hanging="435"/>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59C2E8D"/>
    <w:multiLevelType w:val="multilevel"/>
    <w:tmpl w:val="3D04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FD7A13"/>
    <w:multiLevelType w:val="multilevel"/>
    <w:tmpl w:val="F9F0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BC2285"/>
    <w:multiLevelType w:val="hybridMultilevel"/>
    <w:tmpl w:val="6B7C168A"/>
    <w:lvl w:ilvl="0" w:tplc="7BFCEC60">
      <w:start w:val="1"/>
      <w:numFmt w:val="decimal"/>
      <w:lvlText w:val="%1."/>
      <w:lvlJc w:val="left"/>
      <w:pPr>
        <w:ind w:left="360" w:hanging="360"/>
      </w:pPr>
      <w:rPr>
        <w:rFonts w:hint="default"/>
      </w:rPr>
    </w:lvl>
    <w:lvl w:ilvl="1" w:tplc="CF907660" w:tentative="1">
      <w:start w:val="1"/>
      <w:numFmt w:val="lowerLetter"/>
      <w:lvlText w:val="%2."/>
      <w:lvlJc w:val="left"/>
      <w:pPr>
        <w:ind w:left="1080" w:hanging="360"/>
      </w:pPr>
    </w:lvl>
    <w:lvl w:ilvl="2" w:tplc="B44EC8D6" w:tentative="1">
      <w:start w:val="1"/>
      <w:numFmt w:val="lowerRoman"/>
      <w:lvlText w:val="%3."/>
      <w:lvlJc w:val="right"/>
      <w:pPr>
        <w:ind w:left="1800" w:hanging="180"/>
      </w:pPr>
    </w:lvl>
    <w:lvl w:ilvl="3" w:tplc="55F64F90" w:tentative="1">
      <w:start w:val="1"/>
      <w:numFmt w:val="decimal"/>
      <w:lvlText w:val="%4."/>
      <w:lvlJc w:val="left"/>
      <w:pPr>
        <w:ind w:left="2520" w:hanging="360"/>
      </w:pPr>
    </w:lvl>
    <w:lvl w:ilvl="4" w:tplc="A03A6518" w:tentative="1">
      <w:start w:val="1"/>
      <w:numFmt w:val="lowerLetter"/>
      <w:lvlText w:val="%5."/>
      <w:lvlJc w:val="left"/>
      <w:pPr>
        <w:ind w:left="3240" w:hanging="360"/>
      </w:pPr>
    </w:lvl>
    <w:lvl w:ilvl="5" w:tplc="AD1208EC" w:tentative="1">
      <w:start w:val="1"/>
      <w:numFmt w:val="lowerRoman"/>
      <w:lvlText w:val="%6."/>
      <w:lvlJc w:val="right"/>
      <w:pPr>
        <w:ind w:left="3960" w:hanging="180"/>
      </w:pPr>
    </w:lvl>
    <w:lvl w:ilvl="6" w:tplc="C25E166A" w:tentative="1">
      <w:start w:val="1"/>
      <w:numFmt w:val="decimal"/>
      <w:lvlText w:val="%7."/>
      <w:lvlJc w:val="left"/>
      <w:pPr>
        <w:ind w:left="4680" w:hanging="360"/>
      </w:pPr>
    </w:lvl>
    <w:lvl w:ilvl="7" w:tplc="2206A988" w:tentative="1">
      <w:start w:val="1"/>
      <w:numFmt w:val="lowerLetter"/>
      <w:lvlText w:val="%8."/>
      <w:lvlJc w:val="left"/>
      <w:pPr>
        <w:ind w:left="5400" w:hanging="360"/>
      </w:pPr>
    </w:lvl>
    <w:lvl w:ilvl="8" w:tplc="552CDC44" w:tentative="1">
      <w:start w:val="1"/>
      <w:numFmt w:val="lowerRoman"/>
      <w:lvlText w:val="%9."/>
      <w:lvlJc w:val="right"/>
      <w:pPr>
        <w:ind w:left="6120" w:hanging="180"/>
      </w:pPr>
    </w:lvl>
  </w:abstractNum>
  <w:abstractNum w:abstractNumId="39">
    <w:nsid w:val="7AE15B05"/>
    <w:multiLevelType w:val="multilevel"/>
    <w:tmpl w:val="4A0E71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AB7829"/>
    <w:multiLevelType w:val="multilevel"/>
    <w:tmpl w:val="FCF2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CA1847"/>
    <w:multiLevelType w:val="multilevel"/>
    <w:tmpl w:val="35321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8"/>
  </w:num>
  <w:num w:numId="3">
    <w:abstractNumId w:val="32"/>
  </w:num>
  <w:num w:numId="4">
    <w:abstractNumId w:val="23"/>
  </w:num>
  <w:num w:numId="5">
    <w:abstractNumId w:val="22"/>
  </w:num>
  <w:num w:numId="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9"/>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2">
    <w:abstractNumId w:val="29"/>
  </w:num>
  <w:num w:numId="13">
    <w:abstractNumId w:val="26"/>
  </w:num>
  <w:num w:numId="14">
    <w:abstractNumId w:val="33"/>
  </w:num>
  <w:num w:numId="15">
    <w:abstractNumId w:val="1"/>
  </w:num>
  <w:num w:numId="16">
    <w:abstractNumId w:val="9"/>
  </w:num>
  <w:num w:numId="17">
    <w:abstractNumId w:val="20"/>
    <w:lvlOverride w:ilvl="0">
      <w:startOverride w:val="3"/>
    </w:lvlOverride>
  </w:num>
  <w:num w:numId="18">
    <w:abstractNumId w:val="14"/>
  </w:num>
  <w:num w:numId="19">
    <w:abstractNumId w:val="6"/>
  </w:num>
  <w:num w:numId="20">
    <w:abstractNumId w:val="16"/>
  </w:num>
  <w:num w:numId="21">
    <w:abstractNumId w:val="15"/>
  </w:num>
  <w:num w:numId="22">
    <w:abstractNumId w:val="11"/>
  </w:num>
  <w:num w:numId="23">
    <w:abstractNumId w:val="25"/>
  </w:num>
  <w:num w:numId="24">
    <w:abstractNumId w:val="0"/>
  </w:num>
  <w:num w:numId="25">
    <w:abstractNumId w:val="34"/>
  </w:num>
  <w:num w:numId="26">
    <w:abstractNumId w:val="36"/>
  </w:num>
  <w:num w:numId="27">
    <w:abstractNumId w:val="5"/>
  </w:num>
  <w:num w:numId="28">
    <w:abstractNumId w:val="37"/>
  </w:num>
  <w:num w:numId="29">
    <w:abstractNumId w:val="3"/>
  </w:num>
  <w:num w:numId="30">
    <w:abstractNumId w:val="19"/>
  </w:num>
  <w:num w:numId="31">
    <w:abstractNumId w:val="18"/>
  </w:num>
  <w:num w:numId="32">
    <w:abstractNumId w:val="27"/>
  </w:num>
  <w:num w:numId="33">
    <w:abstractNumId w:val="28"/>
  </w:num>
  <w:num w:numId="34">
    <w:abstractNumId w:val="4"/>
  </w:num>
  <w:num w:numId="35">
    <w:abstractNumId w:val="21"/>
  </w:num>
  <w:num w:numId="36">
    <w:abstractNumId w:val="7"/>
  </w:num>
  <w:num w:numId="37">
    <w:abstractNumId w:val="31"/>
  </w:num>
  <w:num w:numId="38">
    <w:abstractNumId w:val="38"/>
  </w:num>
  <w:num w:numId="39">
    <w:abstractNumId w:val="12"/>
  </w:num>
  <w:num w:numId="40">
    <w:abstractNumId w:val="10"/>
  </w:num>
  <w:num w:numId="41">
    <w:abstractNumId w:val="13"/>
  </w:num>
  <w:num w:numId="42">
    <w:abstractNumId w:val="17"/>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1"/>
    <w:footnote w:id="0"/>
  </w:footnotePr>
  <w:endnotePr>
    <w:endnote w:id="-1"/>
    <w:endnote w:id="0"/>
  </w:endnotePr>
  <w:compat/>
  <w:rsids>
    <w:rsidRoot w:val="00115F13"/>
    <w:rsid w:val="0000779B"/>
    <w:rsid w:val="00007F5D"/>
    <w:rsid w:val="00020CD5"/>
    <w:rsid w:val="0002759E"/>
    <w:rsid w:val="0003182B"/>
    <w:rsid w:val="0003741A"/>
    <w:rsid w:val="00073D92"/>
    <w:rsid w:val="0008056E"/>
    <w:rsid w:val="00093A14"/>
    <w:rsid w:val="000966AA"/>
    <w:rsid w:val="000A6458"/>
    <w:rsid w:val="000C6923"/>
    <w:rsid w:val="000E7E65"/>
    <w:rsid w:val="000F2D38"/>
    <w:rsid w:val="00107605"/>
    <w:rsid w:val="00115F13"/>
    <w:rsid w:val="00121D60"/>
    <w:rsid w:val="001405DB"/>
    <w:rsid w:val="001459DD"/>
    <w:rsid w:val="00160245"/>
    <w:rsid w:val="001756C3"/>
    <w:rsid w:val="00190DBE"/>
    <w:rsid w:val="00196CFD"/>
    <w:rsid w:val="001C7317"/>
    <w:rsid w:val="001E53DD"/>
    <w:rsid w:val="00220A7C"/>
    <w:rsid w:val="002305BB"/>
    <w:rsid w:val="0023444F"/>
    <w:rsid w:val="00240767"/>
    <w:rsid w:val="00241BC7"/>
    <w:rsid w:val="00246C8B"/>
    <w:rsid w:val="0026040E"/>
    <w:rsid w:val="002754EE"/>
    <w:rsid w:val="002848EC"/>
    <w:rsid w:val="0029102B"/>
    <w:rsid w:val="002929A0"/>
    <w:rsid w:val="002A1480"/>
    <w:rsid w:val="002A766B"/>
    <w:rsid w:val="002B01F7"/>
    <w:rsid w:val="002B36EA"/>
    <w:rsid w:val="002B40CA"/>
    <w:rsid w:val="002C1742"/>
    <w:rsid w:val="002E7E95"/>
    <w:rsid w:val="00306068"/>
    <w:rsid w:val="00307854"/>
    <w:rsid w:val="00314DDA"/>
    <w:rsid w:val="003156BB"/>
    <w:rsid w:val="00334B3B"/>
    <w:rsid w:val="003368E3"/>
    <w:rsid w:val="0034236E"/>
    <w:rsid w:val="00352D1E"/>
    <w:rsid w:val="00356FAE"/>
    <w:rsid w:val="00381904"/>
    <w:rsid w:val="00381D0A"/>
    <w:rsid w:val="00394B8C"/>
    <w:rsid w:val="003B21F4"/>
    <w:rsid w:val="003E24F5"/>
    <w:rsid w:val="003E3B5C"/>
    <w:rsid w:val="003E6799"/>
    <w:rsid w:val="003F1620"/>
    <w:rsid w:val="00401F93"/>
    <w:rsid w:val="004072F0"/>
    <w:rsid w:val="004261A2"/>
    <w:rsid w:val="00426EB0"/>
    <w:rsid w:val="00430CE7"/>
    <w:rsid w:val="00434AF5"/>
    <w:rsid w:val="00465BDD"/>
    <w:rsid w:val="004806ED"/>
    <w:rsid w:val="00491874"/>
    <w:rsid w:val="004920C8"/>
    <w:rsid w:val="004944AF"/>
    <w:rsid w:val="0049592A"/>
    <w:rsid w:val="004A178A"/>
    <w:rsid w:val="004C4920"/>
    <w:rsid w:val="004D3B83"/>
    <w:rsid w:val="004D6FC0"/>
    <w:rsid w:val="004E40E1"/>
    <w:rsid w:val="004E722E"/>
    <w:rsid w:val="00530958"/>
    <w:rsid w:val="00535830"/>
    <w:rsid w:val="00537F7C"/>
    <w:rsid w:val="005401E8"/>
    <w:rsid w:val="00540E47"/>
    <w:rsid w:val="00560BAC"/>
    <w:rsid w:val="0056212F"/>
    <w:rsid w:val="005814BE"/>
    <w:rsid w:val="00584F63"/>
    <w:rsid w:val="0059503D"/>
    <w:rsid w:val="005A586A"/>
    <w:rsid w:val="005B6D55"/>
    <w:rsid w:val="005C0DF7"/>
    <w:rsid w:val="005C3D1C"/>
    <w:rsid w:val="005C6276"/>
    <w:rsid w:val="005D7238"/>
    <w:rsid w:val="005E32D9"/>
    <w:rsid w:val="005F3025"/>
    <w:rsid w:val="00604CEB"/>
    <w:rsid w:val="00605D6F"/>
    <w:rsid w:val="00631303"/>
    <w:rsid w:val="00653D52"/>
    <w:rsid w:val="006633BC"/>
    <w:rsid w:val="006779DD"/>
    <w:rsid w:val="00681353"/>
    <w:rsid w:val="006842E1"/>
    <w:rsid w:val="00695718"/>
    <w:rsid w:val="006A08A6"/>
    <w:rsid w:val="006B445D"/>
    <w:rsid w:val="006B4CFA"/>
    <w:rsid w:val="006E2C44"/>
    <w:rsid w:val="006E7105"/>
    <w:rsid w:val="006E7974"/>
    <w:rsid w:val="006E7EFB"/>
    <w:rsid w:val="007113B5"/>
    <w:rsid w:val="00721B1D"/>
    <w:rsid w:val="007227F2"/>
    <w:rsid w:val="00723E42"/>
    <w:rsid w:val="007376DC"/>
    <w:rsid w:val="00743201"/>
    <w:rsid w:val="007441D6"/>
    <w:rsid w:val="007448CE"/>
    <w:rsid w:val="00754D98"/>
    <w:rsid w:val="00765391"/>
    <w:rsid w:val="00770FDC"/>
    <w:rsid w:val="00773845"/>
    <w:rsid w:val="00773D4B"/>
    <w:rsid w:val="007B2667"/>
    <w:rsid w:val="007C1DCF"/>
    <w:rsid w:val="007F289C"/>
    <w:rsid w:val="007F3382"/>
    <w:rsid w:val="007F348B"/>
    <w:rsid w:val="00807A62"/>
    <w:rsid w:val="00816CFE"/>
    <w:rsid w:val="00820B6E"/>
    <w:rsid w:val="0083288D"/>
    <w:rsid w:val="00833502"/>
    <w:rsid w:val="00835442"/>
    <w:rsid w:val="00846D0D"/>
    <w:rsid w:val="008722BA"/>
    <w:rsid w:val="00872FCB"/>
    <w:rsid w:val="008741A0"/>
    <w:rsid w:val="008A12A4"/>
    <w:rsid w:val="008B34FC"/>
    <w:rsid w:val="008C0F36"/>
    <w:rsid w:val="008F0137"/>
    <w:rsid w:val="00915846"/>
    <w:rsid w:val="009463F6"/>
    <w:rsid w:val="00955230"/>
    <w:rsid w:val="009568BD"/>
    <w:rsid w:val="009644B2"/>
    <w:rsid w:val="00974B6E"/>
    <w:rsid w:val="00984105"/>
    <w:rsid w:val="009B13FB"/>
    <w:rsid w:val="009B603A"/>
    <w:rsid w:val="009C0B8D"/>
    <w:rsid w:val="009C725B"/>
    <w:rsid w:val="009E2451"/>
    <w:rsid w:val="009E62B9"/>
    <w:rsid w:val="00A236B7"/>
    <w:rsid w:val="00A40569"/>
    <w:rsid w:val="00A426DF"/>
    <w:rsid w:val="00A441FB"/>
    <w:rsid w:val="00A62847"/>
    <w:rsid w:val="00A66111"/>
    <w:rsid w:val="00A9346D"/>
    <w:rsid w:val="00AA2884"/>
    <w:rsid w:val="00AA507D"/>
    <w:rsid w:val="00AB4FAE"/>
    <w:rsid w:val="00AE6D82"/>
    <w:rsid w:val="00B00E84"/>
    <w:rsid w:val="00B30AB7"/>
    <w:rsid w:val="00B3575E"/>
    <w:rsid w:val="00B70D3C"/>
    <w:rsid w:val="00B73843"/>
    <w:rsid w:val="00B74DEA"/>
    <w:rsid w:val="00B83A8C"/>
    <w:rsid w:val="00B83C76"/>
    <w:rsid w:val="00B87C89"/>
    <w:rsid w:val="00BA680F"/>
    <w:rsid w:val="00BA7AC4"/>
    <w:rsid w:val="00BB7B8E"/>
    <w:rsid w:val="00BD6D00"/>
    <w:rsid w:val="00C17BBB"/>
    <w:rsid w:val="00C21655"/>
    <w:rsid w:val="00C254F3"/>
    <w:rsid w:val="00C265F4"/>
    <w:rsid w:val="00C72931"/>
    <w:rsid w:val="00C803BD"/>
    <w:rsid w:val="00C82A2D"/>
    <w:rsid w:val="00C9330A"/>
    <w:rsid w:val="00CC543B"/>
    <w:rsid w:val="00CC59BB"/>
    <w:rsid w:val="00CD1EF3"/>
    <w:rsid w:val="00CF356C"/>
    <w:rsid w:val="00D01EAD"/>
    <w:rsid w:val="00D064DF"/>
    <w:rsid w:val="00D157D3"/>
    <w:rsid w:val="00D16EB5"/>
    <w:rsid w:val="00D54043"/>
    <w:rsid w:val="00D565C0"/>
    <w:rsid w:val="00D615D9"/>
    <w:rsid w:val="00D64ABC"/>
    <w:rsid w:val="00D659BA"/>
    <w:rsid w:val="00D702C5"/>
    <w:rsid w:val="00D909EA"/>
    <w:rsid w:val="00DA56D8"/>
    <w:rsid w:val="00DA59A6"/>
    <w:rsid w:val="00DB3FE9"/>
    <w:rsid w:val="00DD2DDA"/>
    <w:rsid w:val="00DD34C4"/>
    <w:rsid w:val="00DE3C36"/>
    <w:rsid w:val="00E00C1B"/>
    <w:rsid w:val="00E00CC9"/>
    <w:rsid w:val="00E03DEB"/>
    <w:rsid w:val="00E14A0B"/>
    <w:rsid w:val="00E16B9C"/>
    <w:rsid w:val="00E25968"/>
    <w:rsid w:val="00E36732"/>
    <w:rsid w:val="00E40721"/>
    <w:rsid w:val="00E52B3E"/>
    <w:rsid w:val="00E647A5"/>
    <w:rsid w:val="00E663C0"/>
    <w:rsid w:val="00E67F97"/>
    <w:rsid w:val="00E911E0"/>
    <w:rsid w:val="00E9190F"/>
    <w:rsid w:val="00E94EB1"/>
    <w:rsid w:val="00ED1DB4"/>
    <w:rsid w:val="00EE3676"/>
    <w:rsid w:val="00EF5982"/>
    <w:rsid w:val="00F60D8A"/>
    <w:rsid w:val="00F61971"/>
    <w:rsid w:val="00F67C57"/>
    <w:rsid w:val="00F806BF"/>
    <w:rsid w:val="00F95710"/>
    <w:rsid w:val="00FA4FED"/>
    <w:rsid w:val="00FB2E12"/>
    <w:rsid w:val="00FD3DA3"/>
    <w:rsid w:val="00FE157A"/>
    <w:rsid w:val="00FF5170"/>
    <w:rsid w:val="00FF76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17"/>
  </w:style>
  <w:style w:type="paragraph" w:styleId="Titre1">
    <w:name w:val="heading 1"/>
    <w:basedOn w:val="Normal"/>
    <w:next w:val="Normal"/>
    <w:link w:val="Titre1Car"/>
    <w:uiPriority w:val="9"/>
    <w:qFormat/>
    <w:rsid w:val="00115F1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fr-FR"/>
    </w:rPr>
  </w:style>
  <w:style w:type="paragraph" w:styleId="Titre2">
    <w:name w:val="heading 2"/>
    <w:basedOn w:val="Normal"/>
    <w:link w:val="Titre2Car"/>
    <w:uiPriority w:val="9"/>
    <w:qFormat/>
    <w:rsid w:val="00115F1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115F13"/>
    <w:pPr>
      <w:keepNext/>
      <w:keepLines/>
      <w:spacing w:before="200" w:after="0" w:line="276" w:lineRule="auto"/>
      <w:outlineLvl w:val="2"/>
    </w:pPr>
    <w:rPr>
      <w:rFonts w:asciiTheme="majorHAnsi" w:eastAsiaTheme="majorEastAsia" w:hAnsiTheme="majorHAnsi" w:cstheme="majorBidi"/>
      <w:b/>
      <w:bCs/>
      <w:color w:val="5B9BD5" w:themeColor="accent1"/>
      <w:lang w:eastAsia="fr-FR"/>
    </w:rPr>
  </w:style>
  <w:style w:type="paragraph" w:styleId="Titre4">
    <w:name w:val="heading 4"/>
    <w:basedOn w:val="Normal"/>
    <w:next w:val="Normal"/>
    <w:link w:val="Titre4Car"/>
    <w:uiPriority w:val="9"/>
    <w:unhideWhenUsed/>
    <w:qFormat/>
    <w:rsid w:val="00115F13"/>
    <w:pPr>
      <w:keepNext/>
      <w:keepLines/>
      <w:spacing w:before="200" w:after="0" w:line="276" w:lineRule="auto"/>
      <w:outlineLvl w:val="3"/>
    </w:pPr>
    <w:rPr>
      <w:rFonts w:asciiTheme="majorHAnsi" w:eastAsiaTheme="majorEastAsia" w:hAnsiTheme="majorHAnsi" w:cstheme="majorBidi"/>
      <w:b/>
      <w:bCs/>
      <w:i/>
      <w:iCs/>
      <w:color w:val="5B9BD5" w:themeColor="accent1"/>
      <w:lang w:eastAsia="fr-FR"/>
    </w:rPr>
  </w:style>
  <w:style w:type="paragraph" w:styleId="Titre5">
    <w:name w:val="heading 5"/>
    <w:basedOn w:val="Normal"/>
    <w:next w:val="Normal"/>
    <w:link w:val="Titre5Car"/>
    <w:uiPriority w:val="9"/>
    <w:semiHidden/>
    <w:unhideWhenUsed/>
    <w:qFormat/>
    <w:rsid w:val="00115F13"/>
    <w:pPr>
      <w:keepNext/>
      <w:keepLines/>
      <w:spacing w:before="200" w:after="0" w:line="276" w:lineRule="auto"/>
      <w:outlineLvl w:val="4"/>
    </w:pPr>
    <w:rPr>
      <w:rFonts w:asciiTheme="majorHAnsi" w:eastAsiaTheme="majorEastAsia" w:hAnsiTheme="majorHAnsi" w:cstheme="majorBidi"/>
      <w:color w:val="1F4D78"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5F13"/>
    <w:rPr>
      <w:rFonts w:asciiTheme="majorHAnsi" w:eastAsiaTheme="majorEastAsia" w:hAnsiTheme="majorHAnsi" w:cstheme="majorBidi"/>
      <w:b/>
      <w:bCs/>
      <w:color w:val="2E74B5" w:themeColor="accent1" w:themeShade="BF"/>
      <w:sz w:val="28"/>
      <w:szCs w:val="28"/>
      <w:lang w:eastAsia="fr-FR"/>
    </w:rPr>
  </w:style>
  <w:style w:type="character" w:customStyle="1" w:styleId="Titre2Car">
    <w:name w:val="Titre 2 Car"/>
    <w:basedOn w:val="Policepardfaut"/>
    <w:link w:val="Titre2"/>
    <w:uiPriority w:val="9"/>
    <w:rsid w:val="00115F1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15F13"/>
    <w:rPr>
      <w:rFonts w:asciiTheme="majorHAnsi" w:eastAsiaTheme="majorEastAsia" w:hAnsiTheme="majorHAnsi" w:cstheme="majorBidi"/>
      <w:b/>
      <w:bCs/>
      <w:color w:val="5B9BD5" w:themeColor="accent1"/>
      <w:lang w:eastAsia="fr-FR"/>
    </w:rPr>
  </w:style>
  <w:style w:type="character" w:customStyle="1" w:styleId="Titre4Car">
    <w:name w:val="Titre 4 Car"/>
    <w:basedOn w:val="Policepardfaut"/>
    <w:link w:val="Titre4"/>
    <w:uiPriority w:val="9"/>
    <w:rsid w:val="00115F13"/>
    <w:rPr>
      <w:rFonts w:asciiTheme="majorHAnsi" w:eastAsiaTheme="majorEastAsia" w:hAnsiTheme="majorHAnsi" w:cstheme="majorBidi"/>
      <w:b/>
      <w:bCs/>
      <w:i/>
      <w:iCs/>
      <w:color w:val="5B9BD5" w:themeColor="accent1"/>
      <w:lang w:eastAsia="fr-FR"/>
    </w:rPr>
  </w:style>
  <w:style w:type="character" w:customStyle="1" w:styleId="Titre5Car">
    <w:name w:val="Titre 5 Car"/>
    <w:basedOn w:val="Policepardfaut"/>
    <w:link w:val="Titre5"/>
    <w:uiPriority w:val="9"/>
    <w:semiHidden/>
    <w:rsid w:val="00115F13"/>
    <w:rPr>
      <w:rFonts w:asciiTheme="majorHAnsi" w:eastAsiaTheme="majorEastAsia" w:hAnsiTheme="majorHAnsi" w:cstheme="majorBidi"/>
      <w:color w:val="1F4D78" w:themeColor="accent1" w:themeShade="7F"/>
      <w:lang w:eastAsia="fr-FR"/>
    </w:rPr>
  </w:style>
  <w:style w:type="paragraph" w:styleId="Notedebasdepage">
    <w:name w:val="footnote text"/>
    <w:basedOn w:val="Normal"/>
    <w:link w:val="NotedebasdepageCar"/>
    <w:uiPriority w:val="99"/>
    <w:rsid w:val="00115F13"/>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uiPriority w:val="99"/>
    <w:rsid w:val="00115F13"/>
    <w:rPr>
      <w:rFonts w:ascii="Times New Roman" w:eastAsia="Times New Roman" w:hAnsi="Times New Roman" w:cs="Times New Roman"/>
      <w:sz w:val="20"/>
      <w:szCs w:val="20"/>
      <w:lang w:val="en-US"/>
    </w:rPr>
  </w:style>
  <w:style w:type="character" w:styleId="Appelnotedebasdep">
    <w:name w:val="footnote reference"/>
    <w:basedOn w:val="Policepardfaut"/>
    <w:uiPriority w:val="99"/>
    <w:rsid w:val="00115F13"/>
    <w:rPr>
      <w:vertAlign w:val="superscript"/>
    </w:rPr>
  </w:style>
  <w:style w:type="character" w:styleId="Lienhypertexte">
    <w:name w:val="Hyperlink"/>
    <w:basedOn w:val="Policepardfaut"/>
    <w:uiPriority w:val="99"/>
    <w:unhideWhenUsed/>
    <w:rsid w:val="00115F13"/>
    <w:rPr>
      <w:color w:val="0563C1" w:themeColor="hyperlink"/>
      <w:u w:val="single"/>
    </w:rPr>
  </w:style>
  <w:style w:type="paragraph" w:styleId="Paragraphedeliste">
    <w:name w:val="List Paragraph"/>
    <w:basedOn w:val="Normal"/>
    <w:uiPriority w:val="34"/>
    <w:qFormat/>
    <w:rsid w:val="00115F13"/>
    <w:pPr>
      <w:bidi/>
      <w:spacing w:after="0" w:line="240" w:lineRule="auto"/>
      <w:ind w:left="720"/>
      <w:contextualSpacing/>
    </w:pPr>
    <w:rPr>
      <w:rFonts w:ascii="Adrianne" w:eastAsia="Times New Roman" w:hAnsi="Adrianne" w:cs="Times New Roman"/>
      <w:sz w:val="44"/>
      <w:szCs w:val="44"/>
      <w:lang w:val="en-US"/>
    </w:rPr>
  </w:style>
  <w:style w:type="character" w:styleId="lev">
    <w:name w:val="Strong"/>
    <w:basedOn w:val="Policepardfaut"/>
    <w:uiPriority w:val="22"/>
    <w:qFormat/>
    <w:rsid w:val="00115F13"/>
    <w:rPr>
      <w:b/>
      <w:bCs/>
    </w:rPr>
  </w:style>
  <w:style w:type="paragraph" w:styleId="NormalWeb">
    <w:name w:val="Normal (Web)"/>
    <w:basedOn w:val="Normal"/>
    <w:uiPriority w:val="99"/>
    <w:unhideWhenUsed/>
    <w:rsid w:val="00115F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
    <w:name w:val="n"/>
    <w:basedOn w:val="Normal"/>
    <w:rsid w:val="00115F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
    <w:name w:val="norm"/>
    <w:basedOn w:val="Normal"/>
    <w:rsid w:val="00115F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atin">
    <w:name w:val="latin"/>
    <w:basedOn w:val="Normal"/>
    <w:rsid w:val="00115F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15F13"/>
    <w:pPr>
      <w:spacing w:after="0" w:line="240" w:lineRule="auto"/>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115F13"/>
    <w:rPr>
      <w:rFonts w:ascii="Tahoma" w:eastAsiaTheme="minorEastAsia" w:hAnsi="Tahoma" w:cs="Tahoma"/>
      <w:sz w:val="16"/>
      <w:szCs w:val="16"/>
      <w:lang w:eastAsia="fr-FR"/>
    </w:rPr>
  </w:style>
  <w:style w:type="character" w:customStyle="1" w:styleId="english-link">
    <w:name w:val="english-link"/>
    <w:basedOn w:val="Policepardfaut"/>
    <w:rsid w:val="00115F13"/>
  </w:style>
  <w:style w:type="paragraph" w:styleId="Corpsdetexte">
    <w:name w:val="Body Text"/>
    <w:basedOn w:val="Normal"/>
    <w:link w:val="CorpsdetexteCar"/>
    <w:rsid w:val="00115F13"/>
    <w:pPr>
      <w:bidi/>
      <w:spacing w:after="0" w:line="240" w:lineRule="auto"/>
    </w:pPr>
    <w:rPr>
      <w:rFonts w:ascii="Times New Roman" w:eastAsia="Times New Roman" w:hAnsi="Times New Roman" w:cs="Arabic Transparent"/>
      <w:b/>
      <w:bCs/>
      <w:color w:val="333333"/>
      <w:sz w:val="20"/>
      <w:szCs w:val="36"/>
      <w:lang w:val="en-US" w:eastAsia="ar-SA"/>
    </w:rPr>
  </w:style>
  <w:style w:type="character" w:customStyle="1" w:styleId="CorpsdetexteCar">
    <w:name w:val="Corps de texte Car"/>
    <w:basedOn w:val="Policepardfaut"/>
    <w:link w:val="Corpsdetexte"/>
    <w:rsid w:val="00115F13"/>
    <w:rPr>
      <w:rFonts w:ascii="Times New Roman" w:eastAsia="Times New Roman" w:hAnsi="Times New Roman" w:cs="Arabic Transparent"/>
      <w:b/>
      <w:bCs/>
      <w:color w:val="333333"/>
      <w:sz w:val="20"/>
      <w:szCs w:val="36"/>
      <w:lang w:val="en-US" w:eastAsia="ar-SA"/>
    </w:rPr>
  </w:style>
  <w:style w:type="paragraph" w:styleId="Normalcentr">
    <w:name w:val="Block Text"/>
    <w:basedOn w:val="Normal"/>
    <w:rsid w:val="00115F13"/>
    <w:pPr>
      <w:bidi/>
      <w:spacing w:after="0" w:line="240" w:lineRule="auto"/>
      <w:ind w:left="-1" w:right="510"/>
      <w:jc w:val="lowKashida"/>
    </w:pPr>
    <w:rPr>
      <w:rFonts w:ascii="Times New Roman" w:eastAsia="Times New Roman" w:hAnsi="Times New Roman" w:cs="Simplified Arabic Backslanted"/>
      <w:sz w:val="20"/>
      <w:szCs w:val="28"/>
      <w:lang w:val="de-DE" w:eastAsia="fr-FR"/>
    </w:rPr>
  </w:style>
  <w:style w:type="paragraph" w:styleId="En-tte">
    <w:name w:val="header"/>
    <w:basedOn w:val="Normal"/>
    <w:link w:val="En-tteCar"/>
    <w:uiPriority w:val="99"/>
    <w:unhideWhenUsed/>
    <w:rsid w:val="00115F13"/>
    <w:pPr>
      <w:tabs>
        <w:tab w:val="center" w:pos="4536"/>
        <w:tab w:val="right" w:pos="9072"/>
      </w:tabs>
      <w:bidi/>
      <w:spacing w:after="0" w:line="240" w:lineRule="auto"/>
    </w:pPr>
    <w:rPr>
      <w:rFonts w:ascii="Adrianne" w:eastAsia="Times New Roman" w:hAnsi="Adrianne" w:cs="Times New Roman"/>
      <w:sz w:val="44"/>
      <w:szCs w:val="44"/>
      <w:lang w:val="en-US"/>
    </w:rPr>
  </w:style>
  <w:style w:type="character" w:customStyle="1" w:styleId="En-tteCar">
    <w:name w:val="En-tête Car"/>
    <w:basedOn w:val="Policepardfaut"/>
    <w:link w:val="En-tte"/>
    <w:uiPriority w:val="99"/>
    <w:rsid w:val="00115F13"/>
    <w:rPr>
      <w:rFonts w:ascii="Adrianne" w:eastAsia="Times New Roman" w:hAnsi="Adrianne" w:cs="Times New Roman"/>
      <w:sz w:val="44"/>
      <w:szCs w:val="44"/>
      <w:lang w:val="en-US"/>
    </w:rPr>
  </w:style>
  <w:style w:type="paragraph" w:styleId="Pieddepage">
    <w:name w:val="footer"/>
    <w:basedOn w:val="Normal"/>
    <w:link w:val="PieddepageCar"/>
    <w:uiPriority w:val="99"/>
    <w:unhideWhenUsed/>
    <w:rsid w:val="00115F13"/>
    <w:pPr>
      <w:tabs>
        <w:tab w:val="center" w:pos="4536"/>
        <w:tab w:val="right" w:pos="9072"/>
      </w:tabs>
      <w:bidi/>
      <w:spacing w:after="0" w:line="240" w:lineRule="auto"/>
    </w:pPr>
    <w:rPr>
      <w:rFonts w:ascii="Adrianne" w:eastAsia="Times New Roman" w:hAnsi="Adrianne" w:cs="Times New Roman"/>
      <w:sz w:val="44"/>
      <w:szCs w:val="44"/>
      <w:lang w:val="en-US"/>
    </w:rPr>
  </w:style>
  <w:style w:type="character" w:customStyle="1" w:styleId="PieddepageCar">
    <w:name w:val="Pied de page Car"/>
    <w:basedOn w:val="Policepardfaut"/>
    <w:link w:val="Pieddepage"/>
    <w:uiPriority w:val="99"/>
    <w:rsid w:val="00115F13"/>
    <w:rPr>
      <w:rFonts w:ascii="Adrianne" w:eastAsia="Times New Roman" w:hAnsi="Adrianne" w:cs="Times New Roman"/>
      <w:sz w:val="44"/>
      <w:szCs w:val="44"/>
      <w:lang w:val="en-US"/>
    </w:rPr>
  </w:style>
  <w:style w:type="paragraph" w:customStyle="1" w:styleId="5wj-">
    <w:name w:val="_5wj-"/>
    <w:basedOn w:val="Normal"/>
    <w:rsid w:val="00115F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115F13"/>
  </w:style>
  <w:style w:type="character" w:customStyle="1" w:styleId="s1">
    <w:name w:val="s1"/>
    <w:basedOn w:val="Policepardfaut"/>
    <w:rsid w:val="00115F13"/>
  </w:style>
  <w:style w:type="character" w:customStyle="1" w:styleId="story">
    <w:name w:val="story"/>
    <w:basedOn w:val="Policepardfaut"/>
    <w:rsid w:val="00115F13"/>
  </w:style>
  <w:style w:type="paragraph" w:customStyle="1" w:styleId="noparagraphstyle">
    <w:name w:val="noparagraphstyle"/>
    <w:basedOn w:val="Normal"/>
    <w:rsid w:val="00115F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ntenudecadre">
    <w:name w:val="Contenu de cadre"/>
    <w:basedOn w:val="Normal"/>
    <w:qFormat/>
    <w:rsid w:val="00115F13"/>
    <w:pPr>
      <w:spacing w:after="200" w:line="276" w:lineRule="auto"/>
    </w:pPr>
    <w:rPr>
      <w:rFonts w:eastAsiaTheme="minorEastAsia"/>
      <w:lang w:eastAsia="fr-FR"/>
    </w:rPr>
  </w:style>
  <w:style w:type="character" w:styleId="Lienhypertextesuivivisit">
    <w:name w:val="FollowedHyperlink"/>
    <w:basedOn w:val="Policepardfaut"/>
    <w:uiPriority w:val="99"/>
    <w:semiHidden/>
    <w:unhideWhenUsed/>
    <w:rsid w:val="00115F13"/>
    <w:rPr>
      <w:color w:val="954F72" w:themeColor="followedHyperlink"/>
      <w:u w:val="single"/>
    </w:rPr>
  </w:style>
  <w:style w:type="character" w:styleId="Accentuation">
    <w:name w:val="Emphasis"/>
    <w:basedOn w:val="Policepardfaut"/>
    <w:uiPriority w:val="20"/>
    <w:qFormat/>
    <w:rsid w:val="008A12A4"/>
    <w:rPr>
      <w:i/>
      <w:iCs/>
    </w:rPr>
  </w:style>
</w:styles>
</file>

<file path=word/webSettings.xml><?xml version="1.0" encoding="utf-8"?>
<w:webSettings xmlns:r="http://schemas.openxmlformats.org/officeDocument/2006/relationships" xmlns:w="http://schemas.openxmlformats.org/wordprocessingml/2006/main">
  <w:divs>
    <w:div w:id="119228105">
      <w:bodyDiv w:val="1"/>
      <w:marLeft w:val="0"/>
      <w:marRight w:val="0"/>
      <w:marTop w:val="0"/>
      <w:marBottom w:val="0"/>
      <w:divBdr>
        <w:top w:val="none" w:sz="0" w:space="0" w:color="auto"/>
        <w:left w:val="none" w:sz="0" w:space="0" w:color="auto"/>
        <w:bottom w:val="none" w:sz="0" w:space="0" w:color="auto"/>
        <w:right w:val="none" w:sz="0" w:space="0" w:color="auto"/>
      </w:divBdr>
    </w:div>
    <w:div w:id="156507531">
      <w:bodyDiv w:val="1"/>
      <w:marLeft w:val="0"/>
      <w:marRight w:val="0"/>
      <w:marTop w:val="0"/>
      <w:marBottom w:val="0"/>
      <w:divBdr>
        <w:top w:val="none" w:sz="0" w:space="0" w:color="auto"/>
        <w:left w:val="none" w:sz="0" w:space="0" w:color="auto"/>
        <w:bottom w:val="none" w:sz="0" w:space="0" w:color="auto"/>
        <w:right w:val="none" w:sz="0" w:space="0" w:color="auto"/>
      </w:divBdr>
    </w:div>
    <w:div w:id="396051435">
      <w:bodyDiv w:val="1"/>
      <w:marLeft w:val="0"/>
      <w:marRight w:val="0"/>
      <w:marTop w:val="0"/>
      <w:marBottom w:val="0"/>
      <w:divBdr>
        <w:top w:val="none" w:sz="0" w:space="0" w:color="auto"/>
        <w:left w:val="none" w:sz="0" w:space="0" w:color="auto"/>
        <w:bottom w:val="none" w:sz="0" w:space="0" w:color="auto"/>
        <w:right w:val="none" w:sz="0" w:space="0" w:color="auto"/>
      </w:divBdr>
    </w:div>
    <w:div w:id="1012103074">
      <w:bodyDiv w:val="1"/>
      <w:marLeft w:val="0"/>
      <w:marRight w:val="0"/>
      <w:marTop w:val="0"/>
      <w:marBottom w:val="0"/>
      <w:divBdr>
        <w:top w:val="none" w:sz="0" w:space="0" w:color="auto"/>
        <w:left w:val="none" w:sz="0" w:space="0" w:color="auto"/>
        <w:bottom w:val="none" w:sz="0" w:space="0" w:color="auto"/>
        <w:right w:val="none" w:sz="0" w:space="0" w:color="auto"/>
      </w:divBdr>
    </w:div>
    <w:div w:id="156988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9C1AD-3921-49C0-B302-26D001F7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1324</Words>
  <Characters>7288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الباب الثاني: عقد التأجير التمويلي " الاعتماد الايجاري"</vt:lpstr>
    </vt:vector>
  </TitlesOfParts>
  <Company/>
  <LinksUpToDate>false</LinksUpToDate>
  <CharactersWithSpaces>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الثاني: عقد التأجير التمويلي " الاعتماد الايجاري"</dc:title>
  <dc:creator>ASUS vPro</dc:creator>
  <cp:lastModifiedBy>Acer</cp:lastModifiedBy>
  <cp:revision>2</cp:revision>
  <cp:lastPrinted>2021-04-28T16:29:00Z</cp:lastPrinted>
  <dcterms:created xsi:type="dcterms:W3CDTF">2023-11-12T17:08:00Z</dcterms:created>
  <dcterms:modified xsi:type="dcterms:W3CDTF">2023-11-12T17:08:00Z</dcterms:modified>
</cp:coreProperties>
</file>