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2C2" w:rsidRPr="009D72C2" w:rsidRDefault="009D72C2" w:rsidP="009D72C2">
      <w:pPr>
        <w:tabs>
          <w:tab w:val="left" w:pos="5333"/>
        </w:tabs>
        <w:spacing w:line="276" w:lineRule="auto"/>
        <w:jc w:val="center"/>
        <w:rPr>
          <w:rFonts w:ascii="Traditional Arabic" w:hAnsi="Traditional Arabic" w:cs="Traditional Arabic"/>
          <w:b/>
          <w:bCs/>
          <w:sz w:val="36"/>
          <w:szCs w:val="36"/>
          <w:u w:val="single"/>
          <w:rtl/>
          <w:lang w:bidi="ar-DZ"/>
        </w:rPr>
      </w:pPr>
      <w:r w:rsidRPr="009D72C2">
        <w:rPr>
          <w:rFonts w:ascii="Traditional Arabic" w:hAnsi="Traditional Arabic" w:cs="Traditional Arabic" w:hint="cs"/>
          <w:b/>
          <w:bCs/>
          <w:sz w:val="36"/>
          <w:szCs w:val="36"/>
          <w:u w:val="single"/>
          <w:rtl/>
          <w:lang w:bidi="ar-DZ"/>
        </w:rPr>
        <w:t xml:space="preserve">المحاضرة رقم 06: </w:t>
      </w:r>
      <w:proofErr w:type="gramStart"/>
      <w:r w:rsidRPr="009D72C2">
        <w:rPr>
          <w:rFonts w:ascii="Traditional Arabic" w:hAnsi="Traditional Arabic" w:cs="Traditional Arabic" w:hint="cs"/>
          <w:b/>
          <w:bCs/>
          <w:sz w:val="36"/>
          <w:szCs w:val="36"/>
          <w:u w:val="single"/>
          <w:rtl/>
          <w:lang w:bidi="ar-DZ"/>
        </w:rPr>
        <w:t>عقود</w:t>
      </w:r>
      <w:proofErr w:type="gramEnd"/>
      <w:r w:rsidRPr="009D72C2">
        <w:rPr>
          <w:rFonts w:ascii="Traditional Arabic" w:hAnsi="Traditional Arabic" w:cs="Traditional Arabic" w:hint="cs"/>
          <w:b/>
          <w:bCs/>
          <w:sz w:val="36"/>
          <w:szCs w:val="36"/>
          <w:u w:val="single"/>
          <w:rtl/>
          <w:lang w:bidi="ar-DZ"/>
        </w:rPr>
        <w:t xml:space="preserve"> الأعمال</w:t>
      </w:r>
    </w:p>
    <w:p w:rsidR="009D72C2" w:rsidRDefault="009D72C2" w:rsidP="006C46C6">
      <w:pPr>
        <w:tabs>
          <w:tab w:val="left" w:pos="5333"/>
        </w:tabs>
        <w:spacing w:line="276" w:lineRule="auto"/>
        <w:rPr>
          <w:rFonts w:ascii="Traditional Arabic" w:hAnsi="Traditional Arabic" w:cs="Traditional Arabic"/>
          <w:b/>
          <w:bCs/>
          <w:sz w:val="36"/>
          <w:szCs w:val="36"/>
          <w:highlight w:val="green"/>
          <w:lang w:bidi="ar-DZ"/>
        </w:rPr>
      </w:pPr>
    </w:p>
    <w:p w:rsidR="006C46C6" w:rsidRPr="0044198F" w:rsidRDefault="006C46C6" w:rsidP="006C46C6">
      <w:pPr>
        <w:tabs>
          <w:tab w:val="left" w:pos="5333"/>
        </w:tabs>
        <w:spacing w:line="276" w:lineRule="auto"/>
        <w:rPr>
          <w:rFonts w:ascii="Traditional Arabic" w:hAnsi="Traditional Arabic" w:cs="Traditional Arabic"/>
          <w:b/>
          <w:bCs/>
          <w:sz w:val="36"/>
          <w:szCs w:val="36"/>
          <w:rtl/>
          <w:lang w:bidi="ar-DZ"/>
        </w:rPr>
      </w:pPr>
      <w:r w:rsidRPr="00DB4E73">
        <w:rPr>
          <w:rFonts w:ascii="Traditional Arabic" w:hAnsi="Traditional Arabic" w:cs="Traditional Arabic"/>
          <w:b/>
          <w:bCs/>
          <w:sz w:val="36"/>
          <w:szCs w:val="36"/>
          <w:highlight w:val="green"/>
          <w:rtl/>
          <w:lang w:bidi="ar-DZ"/>
        </w:rPr>
        <w:t>الفصل الثاني:</w:t>
      </w:r>
      <w:r w:rsidRPr="00DB4E73">
        <w:rPr>
          <w:rFonts w:ascii="Traditional Arabic" w:hAnsi="Traditional Arabic" w:cs="Traditional Arabic" w:hint="cs"/>
          <w:b/>
          <w:bCs/>
          <w:sz w:val="36"/>
          <w:szCs w:val="36"/>
          <w:highlight w:val="green"/>
          <w:rtl/>
          <w:lang w:bidi="ar-DZ"/>
        </w:rPr>
        <w:t xml:space="preserve"> </w:t>
      </w:r>
      <w:r w:rsidRPr="00DB4E73">
        <w:rPr>
          <w:rFonts w:ascii="Traditional Arabic" w:hAnsi="Traditional Arabic" w:cs="Traditional Arabic"/>
          <w:b/>
          <w:bCs/>
          <w:sz w:val="36"/>
          <w:szCs w:val="36"/>
          <w:highlight w:val="green"/>
          <w:rtl/>
          <w:lang w:bidi="ar-DZ"/>
        </w:rPr>
        <w:t>النظام القانوني لعقد البناء والتشغيل ونقل الملكية</w:t>
      </w:r>
      <w:r w:rsidRPr="00DB4E73">
        <w:rPr>
          <w:rFonts w:ascii="Traditional Arabic" w:hAnsi="Traditional Arabic" w:cs="Traditional Arabic" w:hint="cs"/>
          <w:b/>
          <w:bCs/>
          <w:sz w:val="36"/>
          <w:szCs w:val="36"/>
          <w:highlight w:val="green"/>
          <w:rtl/>
          <w:lang w:bidi="ar-DZ"/>
        </w:rPr>
        <w:t xml:space="preserve"> </w:t>
      </w:r>
      <w:r w:rsidRPr="00DB4E73">
        <w:rPr>
          <w:rFonts w:ascii="Traditional Arabic" w:hAnsi="Traditional Arabic" w:cs="Traditional Arabic" w:hint="cs"/>
          <w:sz w:val="36"/>
          <w:szCs w:val="36"/>
          <w:highlight w:val="green"/>
          <w:rtl/>
          <w:lang w:bidi="ar-DZ"/>
        </w:rPr>
        <w:t xml:space="preserve">" </w:t>
      </w:r>
      <w:r w:rsidRPr="00DB4E73">
        <w:rPr>
          <w:rFonts w:ascii="Traditional Arabic" w:hAnsi="Traditional Arabic" w:cs="Traditional Arabic" w:hint="cs"/>
          <w:b/>
          <w:bCs/>
          <w:sz w:val="36"/>
          <w:szCs w:val="36"/>
          <w:highlight w:val="green"/>
          <w:rtl/>
          <w:lang w:bidi="ar-DZ"/>
        </w:rPr>
        <w:t>عقد</w:t>
      </w:r>
      <w:r w:rsidRPr="00DB4E73">
        <w:rPr>
          <w:rFonts w:ascii="Traditional Arabic" w:hAnsi="Traditional Arabic" w:cs="Traditional Arabic" w:hint="cs"/>
          <w:sz w:val="36"/>
          <w:szCs w:val="36"/>
          <w:highlight w:val="green"/>
          <w:rtl/>
          <w:lang w:bidi="ar-DZ"/>
        </w:rPr>
        <w:t xml:space="preserve"> </w:t>
      </w:r>
      <w:r w:rsidRPr="00DB4E73">
        <w:rPr>
          <w:rFonts w:ascii="Traditional Arabic" w:hAnsi="Traditional Arabic" w:cs="Traditional Arabic"/>
          <w:b/>
          <w:bCs/>
          <w:sz w:val="36"/>
          <w:szCs w:val="36"/>
          <w:highlight w:val="green"/>
          <w:rtl/>
          <w:lang w:bidi="ar-DZ"/>
        </w:rPr>
        <w:t>البوت</w:t>
      </w:r>
      <w:r w:rsidRPr="00DB4E73">
        <w:rPr>
          <w:rFonts w:ascii="Traditional Arabic" w:hAnsi="Traditional Arabic" w:cs="Traditional Arabic" w:hint="cs"/>
          <w:b/>
          <w:bCs/>
          <w:sz w:val="36"/>
          <w:szCs w:val="36"/>
          <w:highlight w:val="green"/>
          <w:rtl/>
          <w:lang w:bidi="ar-DZ"/>
        </w:rPr>
        <w:t xml:space="preserve"> </w:t>
      </w:r>
      <w:r w:rsidRPr="00DB4E73">
        <w:rPr>
          <w:rFonts w:asciiTheme="majorBidi" w:hAnsiTheme="majorBidi" w:cstheme="majorBidi"/>
          <w:b/>
          <w:bCs/>
          <w:sz w:val="28"/>
          <w:szCs w:val="28"/>
          <w:highlight w:val="green"/>
          <w:lang w:bidi="ar-DZ"/>
        </w:rPr>
        <w:t>BOT</w:t>
      </w:r>
      <w:r w:rsidRPr="00DB4E73">
        <w:rPr>
          <w:rFonts w:ascii="Traditional Arabic" w:hAnsi="Traditional Arabic" w:cs="Traditional Arabic" w:hint="cs"/>
          <w:sz w:val="36"/>
          <w:szCs w:val="36"/>
          <w:highlight w:val="green"/>
          <w:rtl/>
          <w:lang w:bidi="ar-DZ"/>
        </w:rPr>
        <w:t xml:space="preserve"> "</w:t>
      </w:r>
      <w:r w:rsidRPr="00DB4E73">
        <w:rPr>
          <w:rFonts w:ascii="Traditional Arabic" w:hAnsi="Traditional Arabic" w:cs="Traditional Arabic" w:hint="cs"/>
          <w:b/>
          <w:bCs/>
          <w:sz w:val="36"/>
          <w:szCs w:val="36"/>
          <w:highlight w:val="green"/>
          <w:rtl/>
          <w:lang w:bidi="ar-DZ"/>
        </w:rPr>
        <w:t>.</w:t>
      </w:r>
    </w:p>
    <w:p w:rsidR="006C46C6" w:rsidRPr="00680306" w:rsidRDefault="006C46C6" w:rsidP="00121FAE">
      <w:pPr>
        <w:tabs>
          <w:tab w:val="left" w:pos="5333"/>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نظرا لتعلق عقد</w:t>
      </w:r>
      <w:r>
        <w:rPr>
          <w:rFonts w:ascii="Traditional Arabic" w:hAnsi="Traditional Arabic" w:cs="Traditional Arabic" w:hint="cs"/>
          <w:sz w:val="36"/>
          <w:szCs w:val="36"/>
          <w:rtl/>
          <w:lang w:bidi="ar-DZ"/>
        </w:rPr>
        <w:t xml:space="preserve"> البوت</w:t>
      </w:r>
      <w:r w:rsidRPr="00680306">
        <w:rPr>
          <w:rFonts w:ascii="Traditional Arabic" w:hAnsi="Traditional Arabic" w:cs="Traditional Arabic"/>
          <w:sz w:val="36"/>
          <w:szCs w:val="36"/>
          <w:rtl/>
          <w:lang w:bidi="ar-DZ"/>
        </w:rPr>
        <w:t xml:space="preserve"> </w:t>
      </w:r>
      <w:r w:rsidRPr="00680306">
        <w:rPr>
          <w:rFonts w:asciiTheme="majorBidi" w:hAnsiTheme="majorBidi" w:cstheme="majorBidi"/>
          <w:sz w:val="28"/>
          <w:szCs w:val="28"/>
          <w:lang w:bidi="ar-DZ"/>
        </w:rPr>
        <w:t>BOT</w:t>
      </w:r>
      <w:r>
        <w:rPr>
          <w:rFonts w:asciiTheme="majorBidi" w:hAnsiTheme="majorBidi" w:cstheme="majorBidi" w:hint="cs"/>
          <w:sz w:val="28"/>
          <w:szCs w:val="28"/>
          <w:rtl/>
          <w:lang w:bidi="ar-DZ"/>
        </w:rPr>
        <w:t xml:space="preserve"> </w:t>
      </w:r>
      <w:r>
        <w:rPr>
          <w:rFonts w:ascii="Traditional Arabic" w:hAnsi="Traditional Arabic" w:cs="Traditional Arabic"/>
          <w:sz w:val="36"/>
          <w:szCs w:val="36"/>
          <w:rtl/>
          <w:lang w:bidi="ar-DZ"/>
        </w:rPr>
        <w:t>بالمرافق العامة</w:t>
      </w:r>
      <w:r w:rsidRPr="00680306">
        <w:rPr>
          <w:rFonts w:ascii="Traditional Arabic" w:hAnsi="Traditional Arabic" w:cs="Traditional Arabic"/>
          <w:sz w:val="36"/>
          <w:szCs w:val="36"/>
          <w:rtl/>
          <w:lang w:bidi="ar-DZ"/>
        </w:rPr>
        <w:t xml:space="preserve"> والتي تكون </w:t>
      </w:r>
      <w:r>
        <w:rPr>
          <w:rFonts w:ascii="Traditional Arabic" w:hAnsi="Traditional Arabic" w:cs="Traditional Arabic" w:hint="cs"/>
          <w:sz w:val="36"/>
          <w:szCs w:val="36"/>
          <w:rtl/>
          <w:lang w:bidi="ar-DZ"/>
        </w:rPr>
        <w:t>غ</w:t>
      </w:r>
      <w:r w:rsidRPr="00680306">
        <w:rPr>
          <w:rFonts w:ascii="Traditional Arabic" w:hAnsi="Traditional Arabic" w:cs="Traditional Arabic"/>
          <w:sz w:val="36"/>
          <w:szCs w:val="36"/>
          <w:rtl/>
          <w:lang w:bidi="ar-DZ"/>
        </w:rPr>
        <w:t>البا على اتصال بمشاريع البنية الأساسية</w:t>
      </w:r>
      <w:r>
        <w:rPr>
          <w:rFonts w:ascii="Traditional Arabic" w:hAnsi="Traditional Arabic" w:cs="Traditional Arabic" w:hint="cs"/>
          <w:sz w:val="36"/>
          <w:szCs w:val="36"/>
          <w:rtl/>
          <w:lang w:bidi="ar-DZ"/>
        </w:rPr>
        <w:t>، لذا فإننا</w:t>
      </w:r>
      <w:r w:rsidRPr="00680306">
        <w:rPr>
          <w:rFonts w:ascii="Traditional Arabic" w:hAnsi="Traditional Arabic" w:cs="Traditional Arabic"/>
          <w:sz w:val="36"/>
          <w:szCs w:val="36"/>
          <w:rtl/>
          <w:lang w:bidi="ar-DZ"/>
        </w:rPr>
        <w:t xml:space="preserve"> نجد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 xml:space="preserve">ن دراسة النظام القانوني للتعاقد وفق </w:t>
      </w:r>
      <w:r>
        <w:rPr>
          <w:rFonts w:ascii="Traditional Arabic" w:hAnsi="Traditional Arabic" w:cs="Traditional Arabic" w:hint="cs"/>
          <w:sz w:val="36"/>
          <w:szCs w:val="36"/>
          <w:rtl/>
          <w:lang w:bidi="ar-DZ"/>
        </w:rPr>
        <w:t>هذا ال</w:t>
      </w:r>
      <w:r w:rsidRPr="00680306">
        <w:rPr>
          <w:rFonts w:ascii="Traditional Arabic" w:hAnsi="Traditional Arabic" w:cs="Traditional Arabic"/>
          <w:sz w:val="36"/>
          <w:szCs w:val="36"/>
          <w:rtl/>
          <w:lang w:bidi="ar-DZ"/>
        </w:rPr>
        <w:t xml:space="preserve">أسلوب </w:t>
      </w:r>
      <w:r>
        <w:rPr>
          <w:rFonts w:ascii="Traditional Arabic" w:hAnsi="Traditional Arabic" w:cs="Traditional Arabic"/>
          <w:sz w:val="36"/>
          <w:szCs w:val="36"/>
          <w:rtl/>
          <w:lang w:bidi="ar-DZ"/>
        </w:rPr>
        <w:t>يكتسي أهمية بالغة</w:t>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 xml:space="preserve">نظرا للدور الهام الذي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صبح يلعبه على الساحة الدولية في مجال تمويل المشاريع القائمة</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والتي تعد العمود الفقري لأي عملية تنموية</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وعلى الرغم من حداثة هذا الأسلوب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 xml:space="preserve">لا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ن نظامه القانوني عرف تطورا كبيرا</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وهذا راجع إلى</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إعمال </w:t>
      </w:r>
      <w:r w:rsidRPr="00680306">
        <w:rPr>
          <w:rFonts w:ascii="Traditional Arabic" w:hAnsi="Traditional Arabic" w:cs="Traditional Arabic"/>
          <w:sz w:val="36"/>
          <w:szCs w:val="36"/>
          <w:rtl/>
          <w:lang w:bidi="ar-DZ"/>
        </w:rPr>
        <w:t xml:space="preserve">تقنيات قانونية حديثة من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 xml:space="preserve">جل تحقيق الهدف الذي تطمح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ليه كل الدول</w:t>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وهو الحفاظ على التوازنات الاقتصادية والمالية لهذه الدول</w:t>
      </w:r>
      <w:r>
        <w:rPr>
          <w:rStyle w:val="Appelnotedebasdep"/>
          <w:rFonts w:ascii="Traditional Arabic" w:hAnsi="Traditional Arabic" w:cs="Traditional Arabic"/>
          <w:sz w:val="36"/>
          <w:szCs w:val="36"/>
          <w:rtl/>
          <w:lang w:bidi="ar-DZ"/>
        </w:rPr>
        <w:footnoteReference w:id="1"/>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هذا و</w:t>
      </w:r>
      <w:r w:rsidRPr="00680306">
        <w:rPr>
          <w:rFonts w:ascii="Traditional Arabic" w:hAnsi="Traditional Arabic" w:cs="Traditional Arabic"/>
          <w:sz w:val="36"/>
          <w:szCs w:val="36"/>
          <w:rtl/>
          <w:lang w:bidi="ar-DZ"/>
        </w:rPr>
        <w:t xml:space="preserve">سيتم دراسة النظام القانوني لهذا العقد من خلال مبحثين نستعرض في </w:t>
      </w:r>
      <w:r w:rsidRPr="002B05C9">
        <w:rPr>
          <w:rFonts w:ascii="Traditional Arabic" w:hAnsi="Traditional Arabic" w:cs="Traditional Arabic"/>
          <w:b/>
          <w:bCs/>
          <w:sz w:val="36"/>
          <w:szCs w:val="36"/>
          <w:rtl/>
          <w:lang w:bidi="ar-DZ"/>
        </w:rPr>
        <w:t>المبحث الأول</w:t>
      </w:r>
      <w:r w:rsidRPr="00680306">
        <w:rPr>
          <w:rFonts w:ascii="Traditional Arabic" w:hAnsi="Traditional Arabic" w:cs="Traditional Arabic"/>
          <w:sz w:val="36"/>
          <w:szCs w:val="36"/>
          <w:rtl/>
          <w:lang w:bidi="ar-DZ"/>
        </w:rPr>
        <w:t xml:space="preserve">: المسار التعاقدي لهذا العقد مع تبيان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هم ال</w:t>
      </w:r>
      <w:r>
        <w:rPr>
          <w:rFonts w:ascii="Traditional Arabic" w:hAnsi="Traditional Arabic" w:cs="Traditional Arabic" w:hint="cs"/>
          <w:sz w:val="36"/>
          <w:szCs w:val="36"/>
          <w:rtl/>
          <w:lang w:bidi="ar-DZ"/>
        </w:rPr>
        <w:t>آ</w:t>
      </w:r>
      <w:r w:rsidRPr="00680306">
        <w:rPr>
          <w:rFonts w:ascii="Traditional Arabic" w:hAnsi="Traditional Arabic" w:cs="Traditional Arabic"/>
          <w:sz w:val="36"/>
          <w:szCs w:val="36"/>
          <w:rtl/>
          <w:lang w:bidi="ar-DZ"/>
        </w:rPr>
        <w:t>ثار التي يولدها دخوله دائرة الوجود القانوني</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أم</w:t>
      </w:r>
      <w:r w:rsidRPr="00680306">
        <w:rPr>
          <w:rFonts w:ascii="Traditional Arabic" w:hAnsi="Traditional Arabic" w:cs="Traditional Arabic"/>
          <w:sz w:val="36"/>
          <w:szCs w:val="36"/>
          <w:rtl/>
          <w:lang w:bidi="ar-DZ"/>
        </w:rPr>
        <w:t xml:space="preserve">ا </w:t>
      </w:r>
      <w:r>
        <w:rPr>
          <w:rFonts w:ascii="Traditional Arabic" w:hAnsi="Traditional Arabic" w:cs="Traditional Arabic" w:hint="cs"/>
          <w:sz w:val="36"/>
          <w:szCs w:val="36"/>
          <w:rtl/>
          <w:lang w:bidi="ar-DZ"/>
        </w:rPr>
        <w:t xml:space="preserve">في </w:t>
      </w:r>
      <w:r w:rsidRPr="002B05C9">
        <w:rPr>
          <w:rFonts w:ascii="Traditional Arabic" w:hAnsi="Traditional Arabic" w:cs="Traditional Arabic"/>
          <w:b/>
          <w:bCs/>
          <w:sz w:val="36"/>
          <w:szCs w:val="36"/>
          <w:rtl/>
          <w:lang w:bidi="ar-DZ"/>
        </w:rPr>
        <w:t>المبحث الثاني</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ف</w:t>
      </w:r>
      <w:r w:rsidRPr="00680306">
        <w:rPr>
          <w:rFonts w:ascii="Traditional Arabic" w:hAnsi="Traditional Arabic" w:cs="Traditional Arabic"/>
          <w:sz w:val="36"/>
          <w:szCs w:val="36"/>
          <w:rtl/>
          <w:lang w:bidi="ar-DZ"/>
        </w:rPr>
        <w:t>سنتناول فيه نهاية عقد</w:t>
      </w:r>
      <w:r>
        <w:rPr>
          <w:rFonts w:ascii="Traditional Arabic" w:hAnsi="Traditional Arabic" w:cs="Traditional Arabic" w:hint="cs"/>
          <w:sz w:val="36"/>
          <w:szCs w:val="36"/>
          <w:rtl/>
          <w:lang w:bidi="ar-DZ"/>
        </w:rPr>
        <w:t xml:space="preserve"> البوت</w:t>
      </w:r>
      <w:r w:rsidRPr="00680306">
        <w:rPr>
          <w:rFonts w:ascii="Traditional Arabic" w:hAnsi="Traditional Arabic" w:cs="Traditional Arabic"/>
          <w:sz w:val="36"/>
          <w:szCs w:val="36"/>
          <w:rtl/>
          <w:lang w:bidi="ar-DZ"/>
        </w:rPr>
        <w:t xml:space="preserve"> </w:t>
      </w:r>
      <w:r w:rsidRPr="00680306">
        <w:rPr>
          <w:rFonts w:asciiTheme="majorBidi" w:hAnsiTheme="majorBidi" w:cstheme="majorBidi"/>
          <w:sz w:val="28"/>
          <w:szCs w:val="28"/>
          <w:lang w:bidi="ar-DZ"/>
        </w:rPr>
        <w:t>BOT</w:t>
      </w:r>
      <w:r>
        <w:rPr>
          <w:rFonts w:asciiTheme="majorBidi" w:hAnsiTheme="majorBidi" w:cstheme="majorBidi" w:hint="cs"/>
          <w:sz w:val="28"/>
          <w:szCs w:val="28"/>
          <w:rtl/>
          <w:lang w:bidi="ar-DZ"/>
        </w:rPr>
        <w:t xml:space="preserve"> </w:t>
      </w:r>
      <w:r w:rsidRPr="00680306">
        <w:rPr>
          <w:rFonts w:ascii="Traditional Arabic" w:hAnsi="Traditional Arabic" w:cs="Traditional Arabic"/>
          <w:sz w:val="36"/>
          <w:szCs w:val="36"/>
          <w:rtl/>
          <w:lang w:bidi="ar-DZ"/>
        </w:rPr>
        <w:t>و</w:t>
      </w:r>
      <w:r>
        <w:rPr>
          <w:rFonts w:ascii="Traditional Arabic" w:hAnsi="Traditional Arabic" w:cs="Traditional Arabic" w:hint="cs"/>
          <w:sz w:val="36"/>
          <w:szCs w:val="36"/>
          <w:rtl/>
          <w:lang w:bidi="ar-DZ"/>
        </w:rPr>
        <w:t>آث</w:t>
      </w:r>
      <w:r w:rsidRPr="00680306">
        <w:rPr>
          <w:rFonts w:ascii="Traditional Arabic" w:hAnsi="Traditional Arabic" w:cs="Traditional Arabic"/>
          <w:sz w:val="36"/>
          <w:szCs w:val="36"/>
          <w:rtl/>
          <w:lang w:bidi="ar-DZ"/>
        </w:rPr>
        <w:t xml:space="preserve">ار </w:t>
      </w:r>
      <w:r>
        <w:rPr>
          <w:rFonts w:ascii="Traditional Arabic" w:hAnsi="Traditional Arabic" w:cs="Traditional Arabic" w:hint="cs"/>
          <w:sz w:val="36"/>
          <w:szCs w:val="36"/>
          <w:rtl/>
          <w:lang w:bidi="ar-DZ"/>
        </w:rPr>
        <w:t>إن</w:t>
      </w:r>
      <w:r w:rsidRPr="00680306">
        <w:rPr>
          <w:rFonts w:ascii="Traditional Arabic" w:hAnsi="Traditional Arabic" w:cs="Traditional Arabic"/>
          <w:sz w:val="36"/>
          <w:szCs w:val="36"/>
          <w:rtl/>
          <w:lang w:bidi="ar-DZ"/>
        </w:rPr>
        <w:t>هاءه.</w:t>
      </w:r>
    </w:p>
    <w:p w:rsidR="006C46C6" w:rsidRPr="00CE0508" w:rsidRDefault="006C46C6" w:rsidP="006C46C6">
      <w:pPr>
        <w:tabs>
          <w:tab w:val="left" w:pos="5333"/>
        </w:tabs>
        <w:jc w:val="both"/>
        <w:rPr>
          <w:rFonts w:ascii="Traditional Arabic" w:hAnsi="Traditional Arabic" w:cs="Traditional Arabic"/>
          <w:b/>
          <w:bCs/>
          <w:sz w:val="36"/>
          <w:szCs w:val="36"/>
          <w:rtl/>
          <w:lang w:bidi="ar-DZ"/>
        </w:rPr>
      </w:pPr>
      <w:r w:rsidRPr="00CE0508">
        <w:rPr>
          <w:rFonts w:ascii="Traditional Arabic" w:hAnsi="Traditional Arabic" w:cs="Traditional Arabic"/>
          <w:b/>
          <w:bCs/>
          <w:sz w:val="36"/>
          <w:szCs w:val="36"/>
          <w:rtl/>
          <w:lang w:bidi="ar-DZ"/>
        </w:rPr>
        <w:t xml:space="preserve">المبحث الأول : المسار التعاقدي </w:t>
      </w:r>
      <w:r>
        <w:rPr>
          <w:rFonts w:ascii="Traditional Arabic" w:hAnsi="Traditional Arabic" w:cs="Traditional Arabic" w:hint="cs"/>
          <w:b/>
          <w:bCs/>
          <w:sz w:val="36"/>
          <w:szCs w:val="36"/>
          <w:rtl/>
          <w:lang w:bidi="ar-DZ"/>
        </w:rPr>
        <w:t xml:space="preserve">لإبرام </w:t>
      </w:r>
      <w:r w:rsidRPr="00CE0508">
        <w:rPr>
          <w:rFonts w:ascii="Traditional Arabic" w:hAnsi="Traditional Arabic" w:cs="Traditional Arabic"/>
          <w:b/>
          <w:bCs/>
          <w:sz w:val="36"/>
          <w:szCs w:val="36"/>
          <w:rtl/>
          <w:lang w:bidi="ar-DZ"/>
        </w:rPr>
        <w:t>عقد</w:t>
      </w:r>
      <w:r>
        <w:rPr>
          <w:rFonts w:ascii="Traditional Arabic" w:hAnsi="Traditional Arabic" w:cs="Traditional Arabic" w:hint="cs"/>
          <w:b/>
          <w:bCs/>
          <w:sz w:val="36"/>
          <w:szCs w:val="36"/>
          <w:rtl/>
          <w:lang w:bidi="ar-DZ"/>
        </w:rPr>
        <w:t xml:space="preserve"> البوت</w:t>
      </w:r>
      <w:r w:rsidRPr="00CE0508">
        <w:rPr>
          <w:rFonts w:ascii="Traditional Arabic" w:hAnsi="Traditional Arabic" w:cs="Traditional Arabic"/>
          <w:b/>
          <w:bCs/>
          <w:sz w:val="36"/>
          <w:szCs w:val="36"/>
          <w:rtl/>
          <w:lang w:bidi="ar-DZ"/>
        </w:rPr>
        <w:t xml:space="preserve"> </w:t>
      </w:r>
      <w:r w:rsidRPr="00CE0508">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p>
    <w:p w:rsidR="006C46C6" w:rsidRPr="00680306" w:rsidRDefault="006C46C6" w:rsidP="006C46C6">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 xml:space="preserve">نتناول في هذا المبحث المسار التعاقدي </w:t>
      </w:r>
      <w:r>
        <w:rPr>
          <w:rFonts w:ascii="Traditional Arabic" w:hAnsi="Traditional Arabic" w:cs="Traditional Arabic" w:hint="cs"/>
          <w:sz w:val="36"/>
          <w:szCs w:val="36"/>
          <w:rtl/>
          <w:lang w:bidi="ar-DZ"/>
        </w:rPr>
        <w:t xml:space="preserve">لإبرام </w:t>
      </w:r>
      <w:r w:rsidRPr="00680306">
        <w:rPr>
          <w:rFonts w:ascii="Traditional Arabic" w:hAnsi="Traditional Arabic" w:cs="Traditional Arabic"/>
          <w:sz w:val="36"/>
          <w:szCs w:val="36"/>
          <w:rtl/>
          <w:lang w:bidi="ar-DZ"/>
        </w:rPr>
        <w:t>ع</w:t>
      </w:r>
      <w:r>
        <w:rPr>
          <w:rFonts w:ascii="Traditional Arabic" w:hAnsi="Traditional Arabic" w:cs="Traditional Arabic"/>
          <w:sz w:val="36"/>
          <w:szCs w:val="36"/>
          <w:rtl/>
          <w:lang w:bidi="ar-DZ"/>
        </w:rPr>
        <w:t xml:space="preserve">قد </w:t>
      </w:r>
      <w:r w:rsidRPr="008A6545">
        <w:rPr>
          <w:rFonts w:ascii="Traditional Arabic" w:hAnsi="Traditional Arabic" w:cs="Traditional Arabic" w:hint="cs"/>
          <w:sz w:val="36"/>
          <w:szCs w:val="36"/>
          <w:rtl/>
          <w:lang w:bidi="ar-DZ"/>
        </w:rPr>
        <w:t>البوت</w:t>
      </w:r>
      <w:r w:rsidRPr="008A6545">
        <w:rPr>
          <w:rFonts w:ascii="Traditional Arabic" w:hAnsi="Traditional Arabic" w:cs="Traditional Arabic"/>
          <w:sz w:val="36"/>
          <w:szCs w:val="36"/>
          <w:rtl/>
          <w:lang w:bidi="ar-DZ"/>
        </w:rPr>
        <w:t xml:space="preserve"> </w:t>
      </w:r>
      <w:r w:rsidRPr="008A6545">
        <w:rPr>
          <w:rFonts w:asciiTheme="majorBidi" w:hAnsiTheme="majorBidi" w:cstheme="majorBidi"/>
          <w:sz w:val="28"/>
          <w:szCs w:val="28"/>
          <w:lang w:bidi="ar-DZ"/>
        </w:rPr>
        <w:t>BOT</w:t>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 xml:space="preserve">بدءا بتحديد المشروع موضوع العقد بشكل دقيق وشامل مرورا بإجراء دراسة </w:t>
      </w:r>
      <w:r>
        <w:rPr>
          <w:rFonts w:ascii="Traditional Arabic" w:hAnsi="Traditional Arabic" w:cs="Traditional Arabic"/>
          <w:sz w:val="36"/>
          <w:szCs w:val="36"/>
          <w:rtl/>
          <w:lang w:bidi="ar-DZ"/>
        </w:rPr>
        <w:t>جدوى</w:t>
      </w:r>
      <w:r>
        <w:rPr>
          <w:rFonts w:ascii="Traditional Arabic" w:hAnsi="Traditional Arabic" w:cs="Traditional Arabic" w:hint="cs"/>
          <w:sz w:val="36"/>
          <w:szCs w:val="36"/>
          <w:rtl/>
          <w:lang w:bidi="ar-DZ"/>
        </w:rPr>
        <w:t xml:space="preserve"> المشروع</w:t>
      </w:r>
      <w:r>
        <w:rPr>
          <w:rFonts w:ascii="Traditional Arabic" w:hAnsi="Traditional Arabic" w:cs="Traditional Arabic"/>
          <w:sz w:val="36"/>
          <w:szCs w:val="36"/>
          <w:rtl/>
          <w:lang w:bidi="ar-DZ"/>
        </w:rPr>
        <w:t xml:space="preserve"> للتحقق من قابلي</w:t>
      </w:r>
      <w:r>
        <w:rPr>
          <w:rFonts w:ascii="Traditional Arabic" w:hAnsi="Traditional Arabic" w:cs="Traditional Arabic" w:hint="cs"/>
          <w:sz w:val="36"/>
          <w:szCs w:val="36"/>
          <w:rtl/>
          <w:lang w:bidi="ar-DZ"/>
        </w:rPr>
        <w:t xml:space="preserve">ته </w:t>
      </w:r>
      <w:r>
        <w:rPr>
          <w:rFonts w:ascii="Traditional Arabic" w:hAnsi="Traditional Arabic" w:cs="Traditional Arabic"/>
          <w:sz w:val="36"/>
          <w:szCs w:val="36"/>
          <w:rtl/>
          <w:lang w:bidi="ar-DZ"/>
        </w:rPr>
        <w:t>ل</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 xml:space="preserve">نتاج الإيرادات الكافية لتغطية كل نفقات </w:t>
      </w:r>
      <w:r>
        <w:rPr>
          <w:rFonts w:ascii="Traditional Arabic" w:hAnsi="Traditional Arabic" w:cs="Traditional Arabic" w:hint="cs"/>
          <w:sz w:val="36"/>
          <w:szCs w:val="36"/>
          <w:rtl/>
          <w:lang w:bidi="ar-DZ"/>
        </w:rPr>
        <w:t xml:space="preserve">هذا </w:t>
      </w:r>
      <w:r w:rsidRPr="00680306">
        <w:rPr>
          <w:rFonts w:ascii="Traditional Arabic" w:hAnsi="Traditional Arabic" w:cs="Traditional Arabic"/>
          <w:sz w:val="36"/>
          <w:szCs w:val="36"/>
          <w:rtl/>
          <w:lang w:bidi="ar-DZ"/>
        </w:rPr>
        <w:t>المشروع</w:t>
      </w:r>
      <w:r>
        <w:rPr>
          <w:rFonts w:ascii="Traditional Arabic" w:hAnsi="Traditional Arabic" w:cs="Traditional Arabic" w:hint="cs"/>
          <w:sz w:val="36"/>
          <w:szCs w:val="36"/>
          <w:rtl/>
          <w:lang w:bidi="ar-DZ"/>
        </w:rPr>
        <w:t xml:space="preserve"> في إطار ما يعرف بالإجراءات السابقة للتعاقد وهذا ما سنعالجه في </w:t>
      </w:r>
      <w:r w:rsidRPr="00BA6D62">
        <w:rPr>
          <w:rFonts w:ascii="Traditional Arabic" w:hAnsi="Traditional Arabic" w:cs="Traditional Arabic" w:hint="cs"/>
          <w:b/>
          <w:bCs/>
          <w:sz w:val="36"/>
          <w:szCs w:val="36"/>
          <w:rtl/>
          <w:lang w:bidi="ar-DZ"/>
        </w:rPr>
        <w:t>المطلب الأول</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لتأتي بعدها مرحلة جديدة من مراحل التعاقد وهي مرحلة إب</w:t>
      </w:r>
      <w:r>
        <w:rPr>
          <w:rFonts w:ascii="Traditional Arabic" w:hAnsi="Traditional Arabic" w:cs="Traditional Arabic"/>
          <w:sz w:val="36"/>
          <w:szCs w:val="36"/>
          <w:rtl/>
          <w:lang w:bidi="ar-DZ"/>
        </w:rPr>
        <w:t>رام العقد</w:t>
      </w:r>
      <w:r>
        <w:rPr>
          <w:rFonts w:ascii="Traditional Arabic" w:hAnsi="Traditional Arabic" w:cs="Traditional Arabic" w:hint="cs"/>
          <w:sz w:val="36"/>
          <w:szCs w:val="36"/>
          <w:rtl/>
          <w:lang w:bidi="ar-DZ"/>
        </w:rPr>
        <w:t xml:space="preserve"> أو طرح المشروع للتعاقد وهو ما سنتطرق إليه في </w:t>
      </w:r>
      <w:r w:rsidRPr="000A0DC9">
        <w:rPr>
          <w:rFonts w:ascii="Traditional Arabic" w:hAnsi="Traditional Arabic" w:cs="Traditional Arabic" w:hint="cs"/>
          <w:b/>
          <w:bCs/>
          <w:sz w:val="36"/>
          <w:szCs w:val="36"/>
          <w:rtl/>
          <w:lang w:bidi="ar-DZ"/>
        </w:rPr>
        <w:t>المطلب الثاني</w:t>
      </w:r>
      <w:r>
        <w:rPr>
          <w:rFonts w:ascii="Traditional Arabic" w:hAnsi="Traditional Arabic" w:cs="Traditional Arabic" w:hint="cs"/>
          <w:sz w:val="36"/>
          <w:szCs w:val="36"/>
          <w:rtl/>
          <w:lang w:bidi="ar-DZ"/>
        </w:rPr>
        <w:t xml:space="preserve">، لنخصص بعد ذلك </w:t>
      </w:r>
      <w:r w:rsidRPr="000A0DC9">
        <w:rPr>
          <w:rFonts w:ascii="Traditional Arabic" w:hAnsi="Traditional Arabic" w:cs="Traditional Arabic" w:hint="cs"/>
          <w:b/>
          <w:bCs/>
          <w:sz w:val="36"/>
          <w:szCs w:val="36"/>
          <w:rtl/>
          <w:lang w:bidi="ar-DZ"/>
        </w:rPr>
        <w:t>المطلب الثالث</w:t>
      </w:r>
      <w:r>
        <w:rPr>
          <w:rFonts w:ascii="Traditional Arabic" w:hAnsi="Traditional Arabic" w:cs="Traditional Arabic" w:hint="cs"/>
          <w:sz w:val="36"/>
          <w:szCs w:val="36"/>
          <w:rtl/>
          <w:lang w:bidi="ar-DZ"/>
        </w:rPr>
        <w:t xml:space="preserve"> لاستعراض الآثار القانونية المترتبة على هذا الأسلوب التعاقدي.</w:t>
      </w:r>
    </w:p>
    <w:p w:rsidR="009D72C2" w:rsidRDefault="009D72C2" w:rsidP="006C46C6">
      <w:pPr>
        <w:tabs>
          <w:tab w:val="left" w:pos="5333"/>
        </w:tabs>
        <w:jc w:val="both"/>
        <w:rPr>
          <w:rFonts w:ascii="Traditional Arabic" w:hAnsi="Traditional Arabic" w:cs="Traditional Arabic"/>
          <w:b/>
          <w:bCs/>
          <w:sz w:val="36"/>
          <w:szCs w:val="36"/>
          <w:rtl/>
          <w:lang w:bidi="ar-DZ"/>
        </w:rPr>
      </w:pPr>
    </w:p>
    <w:p w:rsidR="006C46C6" w:rsidRPr="00E80BB8" w:rsidRDefault="006C46C6" w:rsidP="006C46C6">
      <w:pPr>
        <w:tabs>
          <w:tab w:val="left" w:pos="5333"/>
        </w:tabs>
        <w:jc w:val="both"/>
        <w:rPr>
          <w:rFonts w:ascii="Traditional Arabic" w:hAnsi="Traditional Arabic" w:cs="Traditional Arabic"/>
          <w:b/>
          <w:bCs/>
          <w:sz w:val="36"/>
          <w:szCs w:val="36"/>
          <w:lang w:bidi="ar-DZ"/>
        </w:rPr>
      </w:pPr>
      <w:r>
        <w:rPr>
          <w:rFonts w:ascii="Traditional Arabic" w:hAnsi="Traditional Arabic" w:cs="Traditional Arabic"/>
          <w:b/>
          <w:bCs/>
          <w:sz w:val="36"/>
          <w:szCs w:val="36"/>
          <w:rtl/>
          <w:lang w:bidi="ar-DZ"/>
        </w:rPr>
        <w:lastRenderedPageBreak/>
        <w:t>المطلب الأول</w:t>
      </w:r>
      <w:r w:rsidRPr="00E80BB8">
        <w:rPr>
          <w:rFonts w:ascii="Traditional Arabic" w:hAnsi="Traditional Arabic" w:cs="Traditional Arabic"/>
          <w:b/>
          <w:bCs/>
          <w:sz w:val="36"/>
          <w:szCs w:val="36"/>
          <w:rtl/>
          <w:lang w:bidi="ar-DZ"/>
        </w:rPr>
        <w:t>: الإجراءات السابقة ل</w:t>
      </w:r>
      <w:r>
        <w:rPr>
          <w:rFonts w:ascii="Traditional Arabic" w:hAnsi="Traditional Arabic" w:cs="Traditional Arabic" w:hint="cs"/>
          <w:b/>
          <w:bCs/>
          <w:sz w:val="36"/>
          <w:szCs w:val="36"/>
          <w:rtl/>
          <w:lang w:bidi="ar-DZ"/>
        </w:rPr>
        <w:t>ل</w:t>
      </w:r>
      <w:r w:rsidRPr="00E80BB8">
        <w:rPr>
          <w:rFonts w:ascii="Traditional Arabic" w:hAnsi="Traditional Arabic" w:cs="Traditional Arabic"/>
          <w:b/>
          <w:bCs/>
          <w:sz w:val="36"/>
          <w:szCs w:val="36"/>
          <w:rtl/>
          <w:lang w:bidi="ar-DZ"/>
        </w:rPr>
        <w:t>تعاقد</w:t>
      </w:r>
      <w:r>
        <w:rPr>
          <w:rFonts w:ascii="Traditional Arabic" w:hAnsi="Traditional Arabic" w:cs="Traditional Arabic" w:hint="cs"/>
          <w:b/>
          <w:bCs/>
          <w:sz w:val="36"/>
          <w:szCs w:val="36"/>
          <w:rtl/>
          <w:lang w:bidi="ar-DZ"/>
        </w:rPr>
        <w:t xml:space="preserve"> وفق أسلوب البوت</w:t>
      </w:r>
      <w:r w:rsidRPr="00CE0508">
        <w:rPr>
          <w:rFonts w:ascii="Traditional Arabic" w:hAnsi="Traditional Arabic" w:cs="Traditional Arabic"/>
          <w:b/>
          <w:bCs/>
          <w:sz w:val="36"/>
          <w:szCs w:val="36"/>
          <w:rtl/>
          <w:lang w:bidi="ar-DZ"/>
        </w:rPr>
        <w:t xml:space="preserve"> </w:t>
      </w:r>
      <w:r w:rsidRPr="00CE0508">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r w:rsidRPr="00E80BB8">
        <w:rPr>
          <w:rFonts w:ascii="Traditional Arabic" w:hAnsi="Traditional Arabic" w:cs="Traditional Arabic"/>
          <w:b/>
          <w:bCs/>
          <w:sz w:val="36"/>
          <w:szCs w:val="36"/>
          <w:rtl/>
          <w:lang w:bidi="ar-DZ"/>
        </w:rPr>
        <w:t xml:space="preserve"> </w:t>
      </w:r>
    </w:p>
    <w:p w:rsidR="006C46C6" w:rsidRDefault="006C46C6" w:rsidP="006D7C5A">
      <w:pPr>
        <w:tabs>
          <w:tab w:val="left" w:pos="566"/>
        </w:tabs>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تسبق عملية</w:t>
      </w:r>
      <w:r>
        <w:rPr>
          <w:rFonts w:ascii="Traditional Arabic" w:hAnsi="Traditional Arabic" w:cs="Traditional Arabic" w:hint="cs"/>
          <w:sz w:val="36"/>
          <w:szCs w:val="36"/>
          <w:rtl/>
          <w:lang w:bidi="ar-DZ"/>
        </w:rPr>
        <w:t xml:space="preserve"> إبرام</w:t>
      </w:r>
      <w:r w:rsidRPr="00680306">
        <w:rPr>
          <w:rFonts w:ascii="Traditional Arabic" w:hAnsi="Traditional Arabic" w:cs="Traditional Arabic"/>
          <w:sz w:val="36"/>
          <w:szCs w:val="36"/>
          <w:rtl/>
          <w:lang w:bidi="ar-DZ"/>
        </w:rPr>
        <w:t xml:space="preserve"> عقد البوت </w:t>
      </w:r>
      <w:r w:rsidRPr="00A21E3D">
        <w:rPr>
          <w:rFonts w:asciiTheme="majorBidi" w:hAnsiTheme="majorBidi" w:cstheme="majorBidi"/>
          <w:sz w:val="28"/>
          <w:szCs w:val="28"/>
          <w:lang w:bidi="ar-DZ"/>
        </w:rPr>
        <w:t>BOT</w:t>
      </w:r>
      <w:r w:rsidRPr="00680306">
        <w:rPr>
          <w:rFonts w:ascii="Traditional Arabic" w:hAnsi="Traditional Arabic" w:cs="Traditional Arabic"/>
          <w:sz w:val="36"/>
          <w:szCs w:val="36"/>
          <w:rtl/>
          <w:lang w:bidi="ar-DZ"/>
        </w:rPr>
        <w:t xml:space="preserve"> إجراءات لها دور فعال في</w:t>
      </w:r>
      <w:r>
        <w:rPr>
          <w:rFonts w:ascii="Traditional Arabic" w:hAnsi="Traditional Arabic" w:cs="Traditional Arabic" w:hint="cs"/>
          <w:sz w:val="36"/>
          <w:szCs w:val="36"/>
          <w:rtl/>
          <w:lang w:bidi="ar-DZ"/>
        </w:rPr>
        <w:t xml:space="preserve"> إ</w:t>
      </w:r>
      <w:r w:rsidRPr="00680306">
        <w:rPr>
          <w:rFonts w:ascii="Traditional Arabic" w:hAnsi="Traditional Arabic" w:cs="Traditional Arabic"/>
          <w:sz w:val="36"/>
          <w:szCs w:val="36"/>
          <w:rtl/>
          <w:lang w:bidi="ar-DZ"/>
        </w:rPr>
        <w:t>برامه</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ذ لا</w:t>
      </w:r>
      <w:r w:rsidRPr="00680306">
        <w:rPr>
          <w:rFonts w:ascii="Traditional Arabic" w:hAnsi="Traditional Arabic" w:cs="Traditional Arabic"/>
          <w:sz w:val="36"/>
          <w:szCs w:val="36"/>
          <w:rtl/>
          <w:lang w:bidi="ar-DZ"/>
        </w:rPr>
        <w:t xml:space="preserve">بد من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تباع إجراءات معينة قبل إتمام العقد</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من خلال تحديد المشروع موضوع العقد</w:t>
      </w:r>
      <w:r>
        <w:rPr>
          <w:rFonts w:ascii="Traditional Arabic" w:hAnsi="Traditional Arabic" w:cs="Traditional Arabic" w:hint="cs"/>
          <w:sz w:val="36"/>
          <w:szCs w:val="36"/>
          <w:rtl/>
          <w:lang w:bidi="ar-DZ"/>
        </w:rPr>
        <w:t xml:space="preserve"> وهو ما سنتناوله في </w:t>
      </w:r>
      <w:r w:rsidRPr="00A21E3D">
        <w:rPr>
          <w:rFonts w:ascii="Traditional Arabic" w:hAnsi="Traditional Arabic" w:cs="Traditional Arabic" w:hint="cs"/>
          <w:b/>
          <w:bCs/>
          <w:sz w:val="36"/>
          <w:szCs w:val="36"/>
          <w:rtl/>
          <w:lang w:bidi="ar-DZ"/>
        </w:rPr>
        <w:t>الفرع الأول</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وإ</w:t>
      </w:r>
      <w:r w:rsidRPr="00680306">
        <w:rPr>
          <w:rFonts w:ascii="Traditional Arabic" w:hAnsi="Traditional Arabic" w:cs="Traditional Arabic"/>
          <w:sz w:val="36"/>
          <w:szCs w:val="36"/>
          <w:rtl/>
          <w:lang w:bidi="ar-DZ"/>
        </w:rPr>
        <w:t xml:space="preserve">عداد دراسة </w:t>
      </w:r>
      <w:r>
        <w:rPr>
          <w:rFonts w:ascii="Traditional Arabic" w:hAnsi="Traditional Arabic" w:cs="Traditional Arabic" w:hint="cs"/>
          <w:sz w:val="36"/>
          <w:szCs w:val="36"/>
          <w:rtl/>
          <w:lang w:bidi="ar-DZ"/>
        </w:rPr>
        <w:t>ال</w:t>
      </w:r>
      <w:r w:rsidRPr="00680306">
        <w:rPr>
          <w:rFonts w:ascii="Traditional Arabic" w:hAnsi="Traditional Arabic" w:cs="Traditional Arabic"/>
          <w:sz w:val="36"/>
          <w:szCs w:val="36"/>
          <w:rtl/>
          <w:lang w:bidi="ar-DZ"/>
        </w:rPr>
        <w:t>جدوى</w:t>
      </w:r>
      <w:r>
        <w:rPr>
          <w:rFonts w:ascii="Traditional Arabic" w:hAnsi="Traditional Arabic" w:cs="Traditional Arabic" w:hint="cs"/>
          <w:sz w:val="36"/>
          <w:szCs w:val="36"/>
          <w:rtl/>
          <w:lang w:bidi="ar-DZ"/>
        </w:rPr>
        <w:t xml:space="preserve"> وفق ما سنتطرق إليه في </w:t>
      </w:r>
      <w:r w:rsidRPr="00A21E3D">
        <w:rPr>
          <w:rFonts w:ascii="Traditional Arabic" w:hAnsi="Traditional Arabic" w:cs="Traditional Arabic" w:hint="cs"/>
          <w:b/>
          <w:bCs/>
          <w:sz w:val="36"/>
          <w:szCs w:val="36"/>
          <w:rtl/>
          <w:lang w:bidi="ar-DZ"/>
        </w:rPr>
        <w:t>الفرع الثاني</w:t>
      </w:r>
      <w:r>
        <w:rPr>
          <w:rFonts w:ascii="Traditional Arabic" w:hAnsi="Traditional Arabic" w:cs="Traditional Arabic" w:hint="cs"/>
          <w:sz w:val="36"/>
          <w:szCs w:val="36"/>
          <w:rtl/>
          <w:lang w:bidi="ar-DZ"/>
        </w:rPr>
        <w:t>.</w:t>
      </w:r>
    </w:p>
    <w:p w:rsidR="006C46C6" w:rsidRPr="00BA6080" w:rsidRDefault="006C46C6" w:rsidP="006C46C6">
      <w:pPr>
        <w:tabs>
          <w:tab w:val="left" w:pos="5333"/>
        </w:tabs>
        <w:spacing w:line="276" w:lineRule="auto"/>
        <w:jc w:val="both"/>
        <w:rPr>
          <w:rFonts w:ascii="Traditional Arabic" w:hAnsi="Traditional Arabic" w:cs="Traditional Arabic"/>
          <w:b/>
          <w:bCs/>
          <w:sz w:val="36"/>
          <w:szCs w:val="36"/>
          <w:rtl/>
          <w:lang w:bidi="ar-DZ"/>
        </w:rPr>
      </w:pPr>
      <w:r w:rsidRPr="00BA6080">
        <w:rPr>
          <w:rFonts w:ascii="Traditional Arabic" w:hAnsi="Traditional Arabic" w:cs="Traditional Arabic"/>
          <w:b/>
          <w:bCs/>
          <w:sz w:val="36"/>
          <w:szCs w:val="36"/>
          <w:rtl/>
          <w:lang w:bidi="ar-DZ"/>
        </w:rPr>
        <w:t xml:space="preserve">الفرع </w:t>
      </w:r>
      <w:r>
        <w:rPr>
          <w:rFonts w:ascii="Traditional Arabic" w:hAnsi="Traditional Arabic" w:cs="Traditional Arabic" w:hint="cs"/>
          <w:b/>
          <w:bCs/>
          <w:sz w:val="36"/>
          <w:szCs w:val="36"/>
          <w:rtl/>
          <w:lang w:bidi="ar-DZ"/>
        </w:rPr>
        <w:t>الأول</w:t>
      </w:r>
      <w:r w:rsidRPr="00BA6080">
        <w:rPr>
          <w:rFonts w:ascii="Traditional Arabic" w:hAnsi="Traditional Arabic" w:cs="Traditional Arabic"/>
          <w:b/>
          <w:bCs/>
          <w:sz w:val="36"/>
          <w:szCs w:val="36"/>
          <w:rtl/>
          <w:lang w:bidi="ar-DZ"/>
        </w:rPr>
        <w:t>: تحديد المشروع</w:t>
      </w:r>
      <w:r>
        <w:rPr>
          <w:rFonts w:ascii="Traditional Arabic" w:hAnsi="Traditional Arabic" w:cs="Traditional Arabic" w:hint="cs"/>
          <w:b/>
          <w:bCs/>
          <w:sz w:val="36"/>
          <w:szCs w:val="36"/>
          <w:rtl/>
          <w:lang w:bidi="ar-DZ"/>
        </w:rPr>
        <w:t xml:space="preserve"> موضوع العقد.</w:t>
      </w:r>
      <w:r w:rsidRPr="00BA6080">
        <w:rPr>
          <w:rFonts w:ascii="Traditional Arabic" w:hAnsi="Traditional Arabic" w:cs="Traditional Arabic"/>
          <w:b/>
          <w:bCs/>
          <w:sz w:val="36"/>
          <w:szCs w:val="36"/>
          <w:rtl/>
          <w:lang w:bidi="ar-DZ"/>
        </w:rPr>
        <w:t xml:space="preserve"> </w:t>
      </w:r>
    </w:p>
    <w:p w:rsidR="006C46C6" w:rsidRDefault="006C46C6" w:rsidP="006C46C6">
      <w:pPr>
        <w:tabs>
          <w:tab w:val="right" w:pos="566"/>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ab/>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 xml:space="preserve">تتم هذه المرحلة من خلال قيام الجهة الإدارية </w:t>
      </w:r>
      <w:r>
        <w:rPr>
          <w:rFonts w:ascii="Traditional Arabic" w:hAnsi="Traditional Arabic" w:cs="Traditional Arabic" w:hint="cs"/>
          <w:sz w:val="36"/>
          <w:szCs w:val="36"/>
          <w:rtl/>
          <w:lang w:bidi="ar-DZ"/>
        </w:rPr>
        <w:t>ب</w:t>
      </w:r>
      <w:r w:rsidRPr="00680306">
        <w:rPr>
          <w:rFonts w:ascii="Traditional Arabic" w:hAnsi="Traditional Arabic" w:cs="Traditional Arabic"/>
          <w:sz w:val="36"/>
          <w:szCs w:val="36"/>
          <w:rtl/>
          <w:lang w:bidi="ar-DZ"/>
        </w:rPr>
        <w:t>تحديد مشاريع البنية التحتية</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التي تحتاج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لى تمويل من القط</w:t>
      </w:r>
      <w:r>
        <w:rPr>
          <w:rFonts w:ascii="Traditional Arabic" w:hAnsi="Traditional Arabic" w:cs="Traditional Arabic" w:hint="cs"/>
          <w:sz w:val="36"/>
          <w:szCs w:val="36"/>
          <w:rtl/>
          <w:lang w:bidi="ar-DZ"/>
        </w:rPr>
        <w:t>ا</w:t>
      </w:r>
      <w:r>
        <w:rPr>
          <w:rFonts w:ascii="Traditional Arabic" w:hAnsi="Traditional Arabic" w:cs="Traditional Arabic"/>
          <w:sz w:val="36"/>
          <w:szCs w:val="36"/>
          <w:rtl/>
          <w:lang w:bidi="ar-DZ"/>
        </w:rPr>
        <w:t>ع الخاص</w:t>
      </w:r>
      <w:r w:rsidRPr="00680306">
        <w:rPr>
          <w:rFonts w:ascii="Traditional Arabic" w:hAnsi="Traditional Arabic" w:cs="Traditional Arabic"/>
          <w:sz w:val="36"/>
          <w:szCs w:val="36"/>
          <w:rtl/>
          <w:lang w:bidi="ar-DZ"/>
        </w:rPr>
        <w:t xml:space="preserve"> من بين المرافق التي تعاني من سوء </w:t>
      </w:r>
      <w:r>
        <w:rPr>
          <w:rFonts w:ascii="Traditional Arabic" w:hAnsi="Traditional Arabic" w:cs="Traditional Arabic"/>
          <w:sz w:val="36"/>
          <w:szCs w:val="36"/>
          <w:rtl/>
          <w:lang w:bidi="ar-DZ"/>
        </w:rPr>
        <w:t>تقديم الخدمات</w:t>
      </w:r>
      <w:r w:rsidRPr="00680306">
        <w:rPr>
          <w:rFonts w:ascii="Traditional Arabic" w:hAnsi="Traditional Arabic" w:cs="Traditional Arabic"/>
          <w:sz w:val="36"/>
          <w:szCs w:val="36"/>
          <w:rtl/>
          <w:lang w:bidi="ar-DZ"/>
        </w:rPr>
        <w:t xml:space="preserve">، وتقوم  في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 xml:space="preserve">طار ذلك </w:t>
      </w:r>
      <w:r>
        <w:rPr>
          <w:rFonts w:ascii="Traditional Arabic" w:hAnsi="Traditional Arabic" w:cs="Traditional Arabic" w:hint="cs"/>
          <w:sz w:val="36"/>
          <w:szCs w:val="36"/>
          <w:rtl/>
          <w:lang w:bidi="ar-DZ"/>
        </w:rPr>
        <w:t>بإ</w:t>
      </w:r>
      <w:r w:rsidRPr="00680306">
        <w:rPr>
          <w:rFonts w:ascii="Traditional Arabic" w:hAnsi="Traditional Arabic" w:cs="Traditional Arabic"/>
          <w:sz w:val="36"/>
          <w:szCs w:val="36"/>
          <w:rtl/>
          <w:lang w:bidi="ar-DZ"/>
        </w:rPr>
        <w:t>عداد د</w:t>
      </w:r>
      <w:r>
        <w:rPr>
          <w:rFonts w:ascii="Traditional Arabic" w:hAnsi="Traditional Arabic" w:cs="Traditional Arabic"/>
          <w:sz w:val="36"/>
          <w:szCs w:val="36"/>
          <w:rtl/>
          <w:lang w:bidi="ar-DZ"/>
        </w:rPr>
        <w:t>راسات جدوى متعلقة بهذه المشاريع</w:t>
      </w:r>
      <w:r w:rsidRPr="00680306">
        <w:rPr>
          <w:rFonts w:ascii="Traditional Arabic" w:hAnsi="Traditional Arabic" w:cs="Traditional Arabic"/>
          <w:sz w:val="36"/>
          <w:szCs w:val="36"/>
          <w:rtl/>
          <w:lang w:bidi="ar-DZ"/>
        </w:rPr>
        <w:t xml:space="preserve">، سواء كانت تقنية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و اقتصادية مع تحديد المواصفات الفنية التي تلتزم بت</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 xml:space="preserve">ديتها شركة المشروع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 xml:space="preserve">ثناء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نشائه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حيث يمثل تحديد ال</w:t>
      </w:r>
      <w:r w:rsidRPr="00680306">
        <w:rPr>
          <w:rFonts w:ascii="Traditional Arabic" w:hAnsi="Traditional Arabic" w:cs="Traditional Arabic"/>
          <w:sz w:val="36"/>
          <w:szCs w:val="36"/>
          <w:rtl/>
          <w:lang w:bidi="ar-DZ"/>
        </w:rPr>
        <w:t>مشروع أهمية كبيرة ل</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نه يتماشى مع خطة الدول</w:t>
      </w:r>
      <w:r>
        <w:rPr>
          <w:rFonts w:ascii="Traditional Arabic" w:hAnsi="Traditional Arabic" w:cs="Traditional Arabic"/>
          <w:sz w:val="36"/>
          <w:szCs w:val="36"/>
          <w:rtl/>
          <w:lang w:bidi="ar-DZ"/>
        </w:rPr>
        <w:t>ة الاقتصادية وأهدافها وتطلعاتها</w:t>
      </w:r>
      <w:r>
        <w:rPr>
          <w:rStyle w:val="Appelnotedebasdep"/>
          <w:rFonts w:ascii="Traditional Arabic" w:hAnsi="Traditional Arabic" w:cs="Traditional Arabic"/>
          <w:sz w:val="36"/>
          <w:szCs w:val="36"/>
          <w:rtl/>
          <w:lang w:bidi="ar-DZ"/>
        </w:rPr>
        <w:footnoteReference w:id="2"/>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 xml:space="preserve">وقدرتها على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نشاء المرفق العام و</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همية تنفيذه في ضوء حاجات المجتمع و</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ولياته</w:t>
      </w:r>
      <w:r>
        <w:rPr>
          <w:rStyle w:val="Appelnotedebasdep"/>
          <w:rFonts w:ascii="Traditional Arabic" w:hAnsi="Traditional Arabic" w:cs="Traditional Arabic"/>
          <w:sz w:val="36"/>
          <w:szCs w:val="36"/>
          <w:rtl/>
          <w:lang w:bidi="ar-DZ"/>
        </w:rPr>
        <w:footnoteReference w:id="3"/>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ح</w:t>
      </w:r>
      <w:r>
        <w:rPr>
          <w:rFonts w:ascii="Traditional Arabic" w:hAnsi="Traditional Arabic" w:cs="Traditional Arabic" w:hint="cs"/>
          <w:sz w:val="36"/>
          <w:szCs w:val="36"/>
          <w:rtl/>
          <w:lang w:bidi="ar-DZ"/>
        </w:rPr>
        <w:t>ي</w:t>
      </w:r>
      <w:r w:rsidRPr="00680306">
        <w:rPr>
          <w:rFonts w:ascii="Traditional Arabic" w:hAnsi="Traditional Arabic" w:cs="Traditional Arabic"/>
          <w:sz w:val="36"/>
          <w:szCs w:val="36"/>
          <w:rtl/>
          <w:lang w:bidi="ar-DZ"/>
        </w:rPr>
        <w:t xml:space="preserve">ث تعمد الحكومة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لى تحديد ال</w:t>
      </w:r>
      <w:r>
        <w:rPr>
          <w:rFonts w:ascii="Traditional Arabic" w:hAnsi="Traditional Arabic" w:cs="Traditional Arabic" w:hint="cs"/>
          <w:sz w:val="36"/>
          <w:szCs w:val="36"/>
          <w:rtl/>
          <w:lang w:bidi="ar-DZ"/>
        </w:rPr>
        <w:t>آ</w:t>
      </w:r>
      <w:r>
        <w:rPr>
          <w:rFonts w:ascii="Traditional Arabic" w:hAnsi="Traditional Arabic" w:cs="Traditional Arabic"/>
          <w:sz w:val="36"/>
          <w:szCs w:val="36"/>
          <w:rtl/>
          <w:lang w:bidi="ar-DZ"/>
        </w:rPr>
        <w:t>جال</w:t>
      </w:r>
      <w:r w:rsidRPr="00680306">
        <w:rPr>
          <w:rFonts w:ascii="Traditional Arabic" w:hAnsi="Traditional Arabic" w:cs="Traditional Arabic"/>
          <w:sz w:val="36"/>
          <w:szCs w:val="36"/>
          <w:rtl/>
          <w:lang w:bidi="ar-DZ"/>
        </w:rPr>
        <w:t xml:space="preserve"> التي يمكن فيها منح الامتياز وفق نظام البوت</w:t>
      </w:r>
      <w:r>
        <w:rPr>
          <w:rFonts w:ascii="Traditional Arabic" w:hAnsi="Traditional Arabic" w:cs="Traditional Arabic"/>
          <w:sz w:val="36"/>
          <w:szCs w:val="36"/>
          <w:rtl/>
          <w:lang w:bidi="ar-DZ"/>
        </w:rPr>
        <w:t xml:space="preserve"> ل</w:t>
      </w:r>
      <w:r>
        <w:rPr>
          <w:rFonts w:ascii="Traditional Arabic" w:hAnsi="Traditional Arabic" w:cs="Traditional Arabic" w:hint="cs"/>
          <w:sz w:val="36"/>
          <w:szCs w:val="36"/>
          <w:rtl/>
          <w:lang w:bidi="ar-DZ"/>
        </w:rPr>
        <w:t>إق</w:t>
      </w:r>
      <w:r w:rsidRPr="00680306">
        <w:rPr>
          <w:rFonts w:ascii="Traditional Arabic" w:hAnsi="Traditional Arabic" w:cs="Traditional Arabic"/>
          <w:sz w:val="36"/>
          <w:szCs w:val="36"/>
          <w:rtl/>
          <w:lang w:bidi="ar-DZ"/>
        </w:rPr>
        <w:t>امة وتشغيل المرافق والمشروعات الضخمة</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w:t>
      </w:r>
    </w:p>
    <w:p w:rsidR="006C46C6" w:rsidRDefault="006C46C6" w:rsidP="006C46C6">
      <w:pPr>
        <w:tabs>
          <w:tab w:val="right" w:pos="566"/>
        </w:tabs>
        <w:spacing w:line="276" w:lineRule="auto"/>
        <w:ind w:firstLine="284"/>
        <w:jc w:val="both"/>
        <w:rPr>
          <w:rFonts w:ascii="Traditional Arabic" w:hAnsi="Traditional Arabic" w:cs="Traditional Arabic"/>
          <w:sz w:val="36"/>
          <w:szCs w:val="36"/>
          <w:rtl/>
          <w:lang w:bidi="ar-DZ"/>
        </w:rPr>
      </w:pPr>
      <w:r w:rsidRPr="00680306">
        <w:rPr>
          <w:rFonts w:ascii="Traditional Arabic" w:hAnsi="Traditional Arabic" w:cs="Traditional Arabic"/>
          <w:sz w:val="36"/>
          <w:szCs w:val="36"/>
          <w:rtl/>
          <w:lang w:bidi="ar-DZ"/>
        </w:rPr>
        <w:t xml:space="preserve">تعد هذه المرحلة من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 xml:space="preserve">هم المراحل التي </w:t>
      </w:r>
      <w:r>
        <w:rPr>
          <w:rFonts w:ascii="Traditional Arabic" w:hAnsi="Traditional Arabic" w:cs="Traditional Arabic" w:hint="cs"/>
          <w:sz w:val="36"/>
          <w:szCs w:val="36"/>
          <w:rtl/>
          <w:lang w:bidi="ar-DZ"/>
        </w:rPr>
        <w:t>تؤ</w:t>
      </w:r>
      <w:r w:rsidRPr="00680306">
        <w:rPr>
          <w:rFonts w:ascii="Traditional Arabic" w:hAnsi="Traditional Arabic" w:cs="Traditional Arabic"/>
          <w:sz w:val="36"/>
          <w:szCs w:val="36"/>
          <w:rtl/>
          <w:lang w:bidi="ar-DZ"/>
        </w:rPr>
        <w:t>ثر في إنجاح المشروع من عدمه</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من حيث بيان مواصفات المشروع الفني ومقدرة هذا المشروع على جذب المستثمرين</w:t>
      </w:r>
      <w:r>
        <w:rPr>
          <w:rFonts w:ascii="Traditional Arabic" w:hAnsi="Traditional Arabic" w:cs="Traditional Arabic" w:hint="cs"/>
          <w:sz w:val="36"/>
          <w:szCs w:val="36"/>
          <w:rtl/>
          <w:lang w:bidi="ar-DZ"/>
        </w:rPr>
        <w:t>، وم</w:t>
      </w:r>
      <w:r w:rsidRPr="00680306">
        <w:rPr>
          <w:rFonts w:ascii="Traditional Arabic" w:hAnsi="Traditional Arabic" w:cs="Traditional Arabic"/>
          <w:sz w:val="36"/>
          <w:szCs w:val="36"/>
          <w:rtl/>
          <w:lang w:bidi="ar-DZ"/>
        </w:rPr>
        <w:t xml:space="preserve">دى حاجة المواطنين له على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ن الحكومة ملزمة عند تحديد المرفق الذي سيكون محل الامتياز باحترام الدستور و</w:t>
      </w:r>
      <w:r>
        <w:rPr>
          <w:rFonts w:ascii="Traditional Arabic" w:hAnsi="Traditional Arabic" w:cs="Traditional Arabic"/>
          <w:sz w:val="36"/>
          <w:szCs w:val="36"/>
          <w:rtl/>
          <w:lang w:bidi="ar-DZ"/>
        </w:rPr>
        <w:t>القوانين التي تنظم المرفق العام</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680306">
        <w:rPr>
          <w:rFonts w:ascii="Traditional Arabic" w:hAnsi="Traditional Arabic" w:cs="Traditional Arabic"/>
          <w:sz w:val="36"/>
          <w:szCs w:val="36"/>
          <w:rtl/>
          <w:lang w:bidi="ar-DZ"/>
        </w:rPr>
        <w:t>يرى بعض</w:t>
      </w:r>
      <w:r>
        <w:rPr>
          <w:rFonts w:ascii="Traditional Arabic" w:hAnsi="Traditional Arabic" w:cs="Traditional Arabic" w:hint="cs"/>
          <w:sz w:val="36"/>
          <w:szCs w:val="36"/>
          <w:rtl/>
          <w:lang w:bidi="ar-DZ"/>
        </w:rPr>
        <w:t xml:space="preserve"> الفقهاء</w:t>
      </w:r>
      <w:r w:rsidRPr="00680306">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أ</w:t>
      </w:r>
      <w:r w:rsidRPr="00680306">
        <w:rPr>
          <w:rFonts w:ascii="Traditional Arabic" w:hAnsi="Traditional Arabic" w:cs="Traditional Arabic"/>
          <w:sz w:val="36"/>
          <w:szCs w:val="36"/>
          <w:rtl/>
          <w:lang w:bidi="ar-DZ"/>
        </w:rPr>
        <w:t xml:space="preserve">ن قابلية تنفيذ مشروع البوت يحكمها شرطان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ساسيان هما</w:t>
      </w:r>
      <w:r>
        <w:rPr>
          <w:rStyle w:val="Appelnotedebasdep"/>
          <w:rFonts w:ascii="Traditional Arabic" w:hAnsi="Traditional Arabic" w:cs="Traditional Arabic"/>
          <w:sz w:val="36"/>
          <w:szCs w:val="36"/>
          <w:rtl/>
          <w:lang w:bidi="ar-DZ"/>
        </w:rPr>
        <w:footnoteReference w:id="4"/>
      </w:r>
      <w:r w:rsidRPr="00680306">
        <w:rPr>
          <w:rFonts w:ascii="Traditional Arabic" w:hAnsi="Traditional Arabic" w:cs="Traditional Arabic"/>
          <w:sz w:val="36"/>
          <w:szCs w:val="36"/>
          <w:rtl/>
          <w:lang w:bidi="ar-DZ"/>
        </w:rPr>
        <w:t xml:space="preserve">: </w:t>
      </w:r>
    </w:p>
    <w:p w:rsidR="006C46C6" w:rsidRDefault="006C46C6" w:rsidP="006C46C6">
      <w:pPr>
        <w:tabs>
          <w:tab w:val="right" w:pos="566"/>
        </w:tabs>
        <w:spacing w:line="276" w:lineRule="auto"/>
        <w:jc w:val="both"/>
        <w:rPr>
          <w:rFonts w:ascii="Traditional Arabic" w:hAnsi="Traditional Arabic" w:cs="Traditional Arabic"/>
          <w:sz w:val="36"/>
          <w:szCs w:val="36"/>
          <w:rtl/>
          <w:lang w:bidi="ar-DZ"/>
        </w:rPr>
      </w:pPr>
      <w:r w:rsidRPr="0068030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w:t>
      </w:r>
      <w:r w:rsidRPr="00680306">
        <w:rPr>
          <w:rFonts w:ascii="Traditional Arabic" w:hAnsi="Traditional Arabic" w:cs="Traditional Arabic"/>
          <w:sz w:val="36"/>
          <w:szCs w:val="36"/>
          <w:rtl/>
          <w:lang w:bidi="ar-DZ"/>
        </w:rPr>
        <w:t>ن يكون عائد المشروع كاف لتغطية التكاليف وتحقيق أرباح للمستثمرين</w:t>
      </w:r>
      <w:r>
        <w:rPr>
          <w:rFonts w:ascii="Traditional Arabic" w:hAnsi="Traditional Arabic" w:cs="Traditional Arabic" w:hint="cs"/>
          <w:sz w:val="36"/>
          <w:szCs w:val="36"/>
          <w:rtl/>
          <w:lang w:bidi="ar-DZ"/>
        </w:rPr>
        <w:t xml:space="preserve">. </w:t>
      </w:r>
    </w:p>
    <w:p w:rsidR="006C46C6" w:rsidRPr="00680306" w:rsidRDefault="006C46C6" w:rsidP="006C46C6">
      <w:pPr>
        <w:tabs>
          <w:tab w:val="right" w:pos="566"/>
        </w:tabs>
        <w:spacing w:line="276" w:lineRule="auto"/>
        <w:jc w:val="both"/>
        <w:rPr>
          <w:rFonts w:ascii="Traditional Arabic" w:hAnsi="Traditional Arabic" w:cs="Traditional Arabic"/>
          <w:sz w:val="36"/>
          <w:szCs w:val="36"/>
          <w:rtl/>
          <w:lang w:bidi="ar-DZ"/>
        </w:rPr>
      </w:pPr>
      <w:r w:rsidRPr="00680306">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أ</w:t>
      </w:r>
      <w:r w:rsidRPr="00680306">
        <w:rPr>
          <w:rFonts w:ascii="Traditional Arabic" w:hAnsi="Traditional Arabic" w:cs="Traditional Arabic"/>
          <w:sz w:val="36"/>
          <w:szCs w:val="36"/>
          <w:rtl/>
          <w:lang w:bidi="ar-DZ"/>
        </w:rPr>
        <w:t>ن تكون تكلفة الخدمة التي يقدمها المشروع في متناول المنتفعين</w:t>
      </w:r>
      <w:r>
        <w:rPr>
          <w:rFonts w:ascii="Traditional Arabic" w:hAnsi="Traditional Arabic" w:cs="Traditional Arabic" w:hint="cs"/>
          <w:sz w:val="36"/>
          <w:szCs w:val="36"/>
          <w:rtl/>
          <w:lang w:bidi="ar-DZ"/>
        </w:rPr>
        <w:t>.</w:t>
      </w:r>
    </w:p>
    <w:p w:rsidR="009D72C2" w:rsidRDefault="009D72C2" w:rsidP="006C46C6">
      <w:pPr>
        <w:tabs>
          <w:tab w:val="left" w:pos="5333"/>
        </w:tabs>
        <w:spacing w:line="276" w:lineRule="auto"/>
        <w:rPr>
          <w:rFonts w:ascii="Traditional Arabic" w:hAnsi="Traditional Arabic" w:cs="Traditional Arabic"/>
          <w:b/>
          <w:bCs/>
          <w:sz w:val="36"/>
          <w:szCs w:val="36"/>
          <w:rtl/>
          <w:lang w:bidi="ar-DZ"/>
        </w:rPr>
      </w:pPr>
    </w:p>
    <w:p w:rsidR="006C46C6" w:rsidRPr="000F20F4" w:rsidRDefault="006C46C6" w:rsidP="006C46C6">
      <w:pPr>
        <w:tabs>
          <w:tab w:val="left" w:pos="5333"/>
        </w:tabs>
        <w:spacing w:line="276" w:lineRule="auto"/>
        <w:rPr>
          <w:rFonts w:ascii="Traditional Arabic" w:hAnsi="Traditional Arabic" w:cs="Traditional Arabic"/>
          <w:b/>
          <w:bCs/>
          <w:sz w:val="36"/>
          <w:szCs w:val="36"/>
          <w:rtl/>
          <w:lang w:bidi="ar-DZ"/>
        </w:rPr>
      </w:pPr>
      <w:r w:rsidRPr="000F20F4">
        <w:rPr>
          <w:rFonts w:ascii="Traditional Arabic" w:hAnsi="Traditional Arabic" w:cs="Traditional Arabic"/>
          <w:b/>
          <w:bCs/>
          <w:sz w:val="36"/>
          <w:szCs w:val="36"/>
          <w:rtl/>
          <w:lang w:bidi="ar-DZ"/>
        </w:rPr>
        <w:lastRenderedPageBreak/>
        <w:t xml:space="preserve">الفرع </w:t>
      </w:r>
      <w:proofErr w:type="gramStart"/>
      <w:r>
        <w:rPr>
          <w:rFonts w:ascii="Traditional Arabic" w:hAnsi="Traditional Arabic" w:cs="Traditional Arabic" w:hint="cs"/>
          <w:b/>
          <w:bCs/>
          <w:sz w:val="36"/>
          <w:szCs w:val="36"/>
          <w:rtl/>
          <w:lang w:bidi="ar-DZ"/>
        </w:rPr>
        <w:t>الثاني</w:t>
      </w:r>
      <w:r w:rsidRPr="000F20F4">
        <w:rPr>
          <w:rFonts w:ascii="Traditional Arabic" w:hAnsi="Traditional Arabic" w:cs="Traditional Arabic"/>
          <w:b/>
          <w:bCs/>
          <w:sz w:val="36"/>
          <w:szCs w:val="36"/>
          <w:rtl/>
          <w:lang w:bidi="ar-DZ"/>
        </w:rPr>
        <w:t xml:space="preserve"> :</w:t>
      </w:r>
      <w:proofErr w:type="gramEnd"/>
      <w:r w:rsidRPr="000F20F4">
        <w:rPr>
          <w:rFonts w:ascii="Traditional Arabic" w:hAnsi="Traditional Arabic" w:cs="Traditional Arabic"/>
          <w:b/>
          <w:bCs/>
          <w:sz w:val="36"/>
          <w:szCs w:val="36"/>
          <w:rtl/>
          <w:lang w:bidi="ar-DZ"/>
        </w:rPr>
        <w:t xml:space="preserve"> دراس</w:t>
      </w:r>
      <w:r>
        <w:rPr>
          <w:rFonts w:ascii="Traditional Arabic" w:hAnsi="Traditional Arabic" w:cs="Traditional Arabic" w:hint="cs"/>
          <w:b/>
          <w:bCs/>
          <w:sz w:val="36"/>
          <w:szCs w:val="36"/>
          <w:rtl/>
          <w:lang w:bidi="ar-DZ"/>
        </w:rPr>
        <w:t>ة</w:t>
      </w:r>
      <w:r w:rsidRPr="000F20F4">
        <w:rPr>
          <w:rFonts w:ascii="Traditional Arabic" w:hAnsi="Traditional Arabic" w:cs="Traditional Arabic"/>
          <w:b/>
          <w:bCs/>
          <w:sz w:val="36"/>
          <w:szCs w:val="36"/>
          <w:rtl/>
          <w:lang w:bidi="ar-DZ"/>
        </w:rPr>
        <w:t xml:space="preserve"> جدوى المشروع</w:t>
      </w:r>
      <w:r>
        <w:rPr>
          <w:rFonts w:ascii="Traditional Arabic" w:hAnsi="Traditional Arabic" w:cs="Traditional Arabic" w:hint="cs"/>
          <w:b/>
          <w:bCs/>
          <w:sz w:val="36"/>
          <w:szCs w:val="36"/>
          <w:rtl/>
          <w:lang w:bidi="ar-DZ"/>
        </w:rPr>
        <w:t xml:space="preserve"> موضوع العقد.</w:t>
      </w:r>
    </w:p>
    <w:p w:rsidR="006C46C6" w:rsidRPr="00680306" w:rsidRDefault="006C46C6" w:rsidP="006C46C6">
      <w:pPr>
        <w:tabs>
          <w:tab w:val="left" w:pos="566"/>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 xml:space="preserve">بعد تحديد المشروع </w:t>
      </w:r>
      <w:r>
        <w:rPr>
          <w:rFonts w:ascii="Traditional Arabic" w:hAnsi="Traditional Arabic" w:cs="Traditional Arabic" w:hint="cs"/>
          <w:sz w:val="36"/>
          <w:szCs w:val="36"/>
          <w:rtl/>
          <w:lang w:bidi="ar-DZ"/>
        </w:rPr>
        <w:t>يتم إ</w:t>
      </w:r>
      <w:r w:rsidRPr="00680306">
        <w:rPr>
          <w:rFonts w:ascii="Traditional Arabic" w:hAnsi="Traditional Arabic" w:cs="Traditional Arabic"/>
          <w:sz w:val="36"/>
          <w:szCs w:val="36"/>
          <w:rtl/>
          <w:lang w:bidi="ar-DZ"/>
        </w:rPr>
        <w:t>جراء دراسة جدوى أولية له من حيث حجمه</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موقعه</w:t>
      </w:r>
      <w:r>
        <w:rPr>
          <w:rFonts w:ascii="Traditional Arabic" w:hAnsi="Traditional Arabic" w:cs="Traditional Arabic" w:hint="cs"/>
          <w:sz w:val="36"/>
          <w:szCs w:val="36"/>
          <w:rtl/>
          <w:lang w:bidi="ar-DZ"/>
        </w:rPr>
        <w:t xml:space="preserve">، </w:t>
      </w:r>
      <w:r w:rsidRPr="00680306">
        <w:rPr>
          <w:rFonts w:ascii="Traditional Arabic" w:hAnsi="Traditional Arabic" w:cs="Traditional Arabic"/>
          <w:sz w:val="36"/>
          <w:szCs w:val="36"/>
          <w:rtl/>
          <w:lang w:bidi="ar-DZ"/>
        </w:rPr>
        <w:t>الاختيارات الفنية اللازمة له</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الفحص الميداني والموارد المتاحة</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حجم العائد ومدى تحققه</w:t>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وتشمل هذه الدراسة الجوانب الاقتصادية والسياسية والاجتماعية للمشروع</w:t>
      </w:r>
      <w:r>
        <w:rPr>
          <w:rStyle w:val="Appelnotedebasdep"/>
          <w:rFonts w:ascii="Traditional Arabic" w:hAnsi="Traditional Arabic" w:cs="Traditional Arabic"/>
          <w:sz w:val="36"/>
          <w:szCs w:val="36"/>
          <w:rtl/>
          <w:lang w:bidi="ar-DZ"/>
        </w:rPr>
        <w:footnoteReference w:id="5"/>
      </w:r>
      <w:r>
        <w:rPr>
          <w:rFonts w:ascii="Traditional Arabic" w:hAnsi="Traditional Arabic" w:cs="Traditional Arabic" w:hint="cs"/>
          <w:sz w:val="36"/>
          <w:szCs w:val="36"/>
          <w:rtl/>
          <w:lang w:bidi="ar-DZ"/>
        </w:rPr>
        <w:t>،</w:t>
      </w:r>
      <w:r w:rsidRPr="00680306">
        <w:rPr>
          <w:rFonts w:ascii="Traditional Arabic" w:hAnsi="Traditional Arabic" w:cs="Traditional Arabic"/>
          <w:sz w:val="36"/>
          <w:szCs w:val="36"/>
          <w:rtl/>
          <w:lang w:bidi="ar-DZ"/>
        </w:rPr>
        <w:t xml:space="preserve"> بالإضافة </w:t>
      </w:r>
      <w:r>
        <w:rPr>
          <w:rFonts w:ascii="Traditional Arabic" w:hAnsi="Traditional Arabic" w:cs="Traditional Arabic" w:hint="cs"/>
          <w:sz w:val="36"/>
          <w:szCs w:val="36"/>
          <w:rtl/>
          <w:lang w:bidi="ar-DZ"/>
        </w:rPr>
        <w:t>إ</w:t>
      </w:r>
      <w:r w:rsidRPr="00680306">
        <w:rPr>
          <w:rFonts w:ascii="Traditional Arabic" w:hAnsi="Traditional Arabic" w:cs="Traditional Arabic"/>
          <w:sz w:val="36"/>
          <w:szCs w:val="36"/>
          <w:rtl/>
          <w:lang w:bidi="ar-DZ"/>
        </w:rPr>
        <w:t>لى المواصفات الفنية التي</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ل</w:t>
      </w:r>
      <w:r w:rsidRPr="00680306">
        <w:rPr>
          <w:rFonts w:ascii="Traditional Arabic" w:hAnsi="Traditional Arabic" w:cs="Traditional Arabic"/>
          <w:sz w:val="36"/>
          <w:szCs w:val="36"/>
          <w:rtl/>
          <w:lang w:bidi="ar-DZ"/>
        </w:rPr>
        <w:t xml:space="preserve">ها تأثير كبير في </w:t>
      </w:r>
      <w:r>
        <w:rPr>
          <w:rFonts w:ascii="Traditional Arabic" w:hAnsi="Traditional Arabic" w:cs="Traditional Arabic" w:hint="cs"/>
          <w:sz w:val="36"/>
          <w:szCs w:val="36"/>
          <w:rtl/>
          <w:lang w:bidi="ar-DZ"/>
        </w:rPr>
        <w:t>إب</w:t>
      </w:r>
      <w:r w:rsidRPr="00680306">
        <w:rPr>
          <w:rFonts w:ascii="Traditional Arabic" w:hAnsi="Traditional Arabic" w:cs="Traditional Arabic"/>
          <w:sz w:val="36"/>
          <w:szCs w:val="36"/>
          <w:rtl/>
          <w:lang w:bidi="ar-DZ"/>
        </w:rPr>
        <w:t>راز أهمية المشروع وتحدي</w:t>
      </w:r>
      <w:r>
        <w:rPr>
          <w:rFonts w:ascii="Traditional Arabic" w:hAnsi="Traditional Arabic" w:cs="Traditional Arabic"/>
          <w:sz w:val="36"/>
          <w:szCs w:val="36"/>
          <w:rtl/>
          <w:lang w:bidi="ar-DZ"/>
        </w:rPr>
        <w:t>ده</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وتمر دراسة الجدوى </w:t>
      </w:r>
      <w:r>
        <w:rPr>
          <w:rFonts w:ascii="Traditional Arabic" w:hAnsi="Traditional Arabic" w:cs="Traditional Arabic" w:hint="cs"/>
          <w:sz w:val="36"/>
          <w:szCs w:val="36"/>
          <w:rtl/>
          <w:lang w:bidi="ar-DZ"/>
        </w:rPr>
        <w:t>ب</w:t>
      </w:r>
      <w:r>
        <w:rPr>
          <w:rFonts w:ascii="Traditional Arabic" w:hAnsi="Traditional Arabic" w:cs="Traditional Arabic"/>
          <w:sz w:val="36"/>
          <w:szCs w:val="36"/>
          <w:rtl/>
          <w:lang w:bidi="ar-DZ"/>
        </w:rPr>
        <w:t>المراحل ال</w:t>
      </w:r>
      <w:r>
        <w:rPr>
          <w:rFonts w:ascii="Traditional Arabic" w:hAnsi="Traditional Arabic" w:cs="Traditional Arabic" w:hint="cs"/>
          <w:sz w:val="36"/>
          <w:szCs w:val="36"/>
          <w:rtl/>
          <w:lang w:bidi="ar-DZ"/>
        </w:rPr>
        <w:t>آ</w:t>
      </w:r>
      <w:r w:rsidRPr="00680306">
        <w:rPr>
          <w:rFonts w:ascii="Traditional Arabic" w:hAnsi="Traditional Arabic" w:cs="Traditional Arabic"/>
          <w:sz w:val="36"/>
          <w:szCs w:val="36"/>
          <w:rtl/>
          <w:lang w:bidi="ar-DZ"/>
        </w:rPr>
        <w:t>تية</w:t>
      </w:r>
      <w:r>
        <w:rPr>
          <w:rFonts w:ascii="Traditional Arabic" w:hAnsi="Traditional Arabic" w:cs="Traditional Arabic" w:hint="cs"/>
          <w:sz w:val="36"/>
          <w:szCs w:val="36"/>
          <w:rtl/>
          <w:lang w:bidi="ar-DZ"/>
        </w:rPr>
        <w:t>:</w:t>
      </w:r>
    </w:p>
    <w:p w:rsidR="006C46C6" w:rsidRDefault="006C46C6" w:rsidP="006C46C6">
      <w:pPr>
        <w:tabs>
          <w:tab w:val="left" w:pos="5333"/>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46AE2">
        <w:rPr>
          <w:rFonts w:ascii="Traditional Arabic" w:hAnsi="Traditional Arabic" w:cs="Traditional Arabic"/>
          <w:sz w:val="36"/>
          <w:szCs w:val="36"/>
          <w:rtl/>
          <w:lang w:bidi="ar-DZ"/>
        </w:rPr>
        <w:t>تحديد المشروع والغرض منه والفوائد المترتبة على تنفيذه</w:t>
      </w:r>
      <w:r>
        <w:rPr>
          <w:rFonts w:ascii="Traditional Arabic" w:hAnsi="Traditional Arabic" w:cs="Traditional Arabic" w:hint="cs"/>
          <w:sz w:val="36"/>
          <w:szCs w:val="36"/>
          <w:rtl/>
          <w:lang w:bidi="ar-DZ"/>
        </w:rPr>
        <w:t>،</w:t>
      </w:r>
      <w:r w:rsidRPr="00F46AE2">
        <w:rPr>
          <w:rFonts w:ascii="Traditional Arabic" w:hAnsi="Traditional Arabic" w:cs="Traditional Arabic"/>
          <w:sz w:val="36"/>
          <w:szCs w:val="36"/>
          <w:rtl/>
          <w:lang w:bidi="ar-DZ"/>
        </w:rPr>
        <w:t xml:space="preserve"> و</w:t>
      </w:r>
      <w:r w:rsidRPr="00F46AE2">
        <w:rPr>
          <w:rFonts w:ascii="Traditional Arabic" w:hAnsi="Traditional Arabic" w:cs="Traditional Arabic" w:hint="cs"/>
          <w:sz w:val="36"/>
          <w:szCs w:val="36"/>
          <w:rtl/>
          <w:lang w:bidi="ar-DZ"/>
        </w:rPr>
        <w:t>أ</w:t>
      </w:r>
      <w:r w:rsidRPr="00F46AE2">
        <w:rPr>
          <w:rFonts w:ascii="Traditional Arabic" w:hAnsi="Traditional Arabic" w:cs="Traditional Arabic"/>
          <w:sz w:val="36"/>
          <w:szCs w:val="36"/>
          <w:rtl/>
          <w:lang w:bidi="ar-DZ"/>
        </w:rPr>
        <w:t>ثره على المنظمة والتوسعات المستقبلية وتحديد درجة ملائمة المرافق البنية التحتية لنشاط المشروع.</w:t>
      </w:r>
    </w:p>
    <w:p w:rsidR="006C46C6" w:rsidRDefault="006C46C6" w:rsidP="006C46C6">
      <w:pPr>
        <w:tabs>
          <w:tab w:val="left" w:pos="5333"/>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46AE2">
        <w:rPr>
          <w:rFonts w:ascii="Traditional Arabic" w:hAnsi="Traditional Arabic" w:cs="Traditional Arabic"/>
          <w:sz w:val="36"/>
          <w:szCs w:val="36"/>
          <w:rtl/>
          <w:lang w:bidi="ar-DZ"/>
        </w:rPr>
        <w:t>اختيار الموقع المناسب للمشروع، بما يعود بالفائدة المباشرة على المنتفعين.</w:t>
      </w:r>
      <w:r>
        <w:rPr>
          <w:rFonts w:ascii="Traditional Arabic" w:hAnsi="Traditional Arabic" w:cs="Traditional Arabic"/>
          <w:sz w:val="36"/>
          <w:szCs w:val="36"/>
          <w:lang w:bidi="ar-DZ"/>
        </w:rPr>
        <w:t xml:space="preserve"> </w:t>
      </w:r>
    </w:p>
    <w:p w:rsidR="006C46C6" w:rsidRDefault="006C46C6" w:rsidP="006C46C6">
      <w:pPr>
        <w:tabs>
          <w:tab w:val="left" w:pos="5333"/>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46AE2">
        <w:rPr>
          <w:rFonts w:ascii="Traditional Arabic" w:hAnsi="Traditional Arabic" w:cs="Traditional Arabic"/>
          <w:sz w:val="36"/>
          <w:szCs w:val="36"/>
          <w:rtl/>
          <w:lang w:bidi="ar-DZ"/>
        </w:rPr>
        <w:t xml:space="preserve">دراسة التكاليف المبدئية للمشروع بما في ذلك </w:t>
      </w:r>
      <w:r w:rsidRPr="00F46AE2">
        <w:rPr>
          <w:rFonts w:ascii="Traditional Arabic" w:hAnsi="Traditional Arabic" w:cs="Traditional Arabic" w:hint="cs"/>
          <w:sz w:val="36"/>
          <w:szCs w:val="36"/>
          <w:rtl/>
          <w:lang w:bidi="ar-DZ"/>
        </w:rPr>
        <w:t>ا</w:t>
      </w:r>
      <w:r w:rsidRPr="00F46AE2">
        <w:rPr>
          <w:rFonts w:ascii="Traditional Arabic" w:hAnsi="Traditional Arabic" w:cs="Traditional Arabic"/>
          <w:sz w:val="36"/>
          <w:szCs w:val="36"/>
          <w:rtl/>
          <w:lang w:bidi="ar-DZ"/>
        </w:rPr>
        <w:t>لأرض والمعدات</w:t>
      </w:r>
      <w:r w:rsidRPr="00F46AE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tabs>
          <w:tab w:val="left" w:pos="5333"/>
        </w:tabs>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F46AE2">
        <w:rPr>
          <w:rFonts w:ascii="Traditional Arabic" w:hAnsi="Traditional Arabic" w:cs="Traditional Arabic"/>
          <w:sz w:val="36"/>
          <w:szCs w:val="36"/>
          <w:rtl/>
          <w:lang w:bidi="ar-DZ"/>
        </w:rPr>
        <w:t>استشراف التعريفة المتوقعة للخدمة</w:t>
      </w:r>
      <w:r w:rsidRPr="00F46AE2">
        <w:rPr>
          <w:rFonts w:ascii="Traditional Arabic" w:hAnsi="Traditional Arabic" w:cs="Traditional Arabic" w:hint="cs"/>
          <w:sz w:val="36"/>
          <w:szCs w:val="36"/>
          <w:rtl/>
          <w:lang w:bidi="ar-DZ"/>
        </w:rPr>
        <w:t>.</w:t>
      </w:r>
    </w:p>
    <w:p w:rsidR="006C46C6" w:rsidRPr="00F46AE2" w:rsidRDefault="006C46C6" w:rsidP="006C46C6">
      <w:pPr>
        <w:tabs>
          <w:tab w:val="left" w:pos="5333"/>
        </w:tabs>
        <w:spacing w:line="276"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F46AE2">
        <w:rPr>
          <w:rFonts w:ascii="Traditional Arabic" w:hAnsi="Traditional Arabic" w:cs="Traditional Arabic" w:hint="cs"/>
          <w:sz w:val="36"/>
          <w:szCs w:val="36"/>
          <w:rtl/>
          <w:lang w:bidi="ar-DZ"/>
        </w:rPr>
        <w:t>إ</w:t>
      </w:r>
      <w:r w:rsidRPr="00F46AE2">
        <w:rPr>
          <w:rFonts w:ascii="Traditional Arabic" w:hAnsi="Traditional Arabic" w:cs="Traditional Arabic"/>
          <w:sz w:val="36"/>
          <w:szCs w:val="36"/>
          <w:rtl/>
          <w:lang w:bidi="ar-DZ"/>
        </w:rPr>
        <w:t>عداد خريطة مساحية لأرض المشروع المخصصة لفرض الاستثمار</w:t>
      </w:r>
      <w:r w:rsidRPr="00F46AE2">
        <w:rPr>
          <w:rFonts w:ascii="Traditional Arabic" w:hAnsi="Traditional Arabic" w:cs="Traditional Arabic" w:hint="cs"/>
          <w:sz w:val="36"/>
          <w:szCs w:val="36"/>
          <w:rtl/>
          <w:lang w:bidi="ar-DZ"/>
        </w:rPr>
        <w:t>،</w:t>
      </w:r>
      <w:r w:rsidRPr="00F46AE2">
        <w:rPr>
          <w:rFonts w:ascii="Traditional Arabic" w:hAnsi="Traditional Arabic" w:cs="Traditional Arabic"/>
          <w:sz w:val="36"/>
          <w:szCs w:val="36"/>
          <w:rtl/>
          <w:lang w:bidi="ar-DZ"/>
        </w:rPr>
        <w:t xml:space="preserve"> يقع على عبء </w:t>
      </w:r>
      <w:r w:rsidRPr="00F46AE2">
        <w:rPr>
          <w:rFonts w:ascii="Traditional Arabic" w:hAnsi="Traditional Arabic" w:cs="Traditional Arabic" w:hint="cs"/>
          <w:sz w:val="36"/>
          <w:szCs w:val="36"/>
          <w:rtl/>
          <w:lang w:bidi="ar-DZ"/>
        </w:rPr>
        <w:t>إ</w:t>
      </w:r>
      <w:r w:rsidRPr="00F46AE2">
        <w:rPr>
          <w:rFonts w:ascii="Traditional Arabic" w:hAnsi="Traditional Arabic" w:cs="Traditional Arabic"/>
          <w:sz w:val="36"/>
          <w:szCs w:val="36"/>
          <w:rtl/>
          <w:lang w:bidi="ar-DZ"/>
        </w:rPr>
        <w:t xml:space="preserve">جراء دراسة الجدوى قبل تقرير </w:t>
      </w:r>
      <w:r w:rsidRPr="00F46AE2">
        <w:rPr>
          <w:rFonts w:ascii="Traditional Arabic" w:hAnsi="Traditional Arabic" w:cs="Traditional Arabic" w:hint="cs"/>
          <w:sz w:val="36"/>
          <w:szCs w:val="36"/>
          <w:rtl/>
          <w:lang w:bidi="ar-DZ"/>
        </w:rPr>
        <w:t>إ</w:t>
      </w:r>
      <w:r w:rsidRPr="00F46AE2">
        <w:rPr>
          <w:rFonts w:ascii="Traditional Arabic" w:hAnsi="Traditional Arabic" w:cs="Traditional Arabic"/>
          <w:sz w:val="36"/>
          <w:szCs w:val="36"/>
          <w:rtl/>
          <w:lang w:bidi="ar-DZ"/>
        </w:rPr>
        <w:t>نشاء المشروع على الدولة</w:t>
      </w:r>
      <w:r w:rsidRPr="00F46AE2">
        <w:rPr>
          <w:rFonts w:ascii="Traditional Arabic" w:hAnsi="Traditional Arabic" w:cs="Traditional Arabic" w:hint="cs"/>
          <w:sz w:val="36"/>
          <w:szCs w:val="36"/>
          <w:rtl/>
          <w:lang w:bidi="ar-DZ"/>
        </w:rPr>
        <w:t>،</w:t>
      </w:r>
      <w:r w:rsidRPr="00F46AE2">
        <w:rPr>
          <w:rFonts w:ascii="Traditional Arabic" w:hAnsi="Traditional Arabic" w:cs="Traditional Arabic"/>
          <w:sz w:val="36"/>
          <w:szCs w:val="36"/>
          <w:rtl/>
          <w:lang w:bidi="ar-DZ"/>
        </w:rPr>
        <w:t xml:space="preserve"> وهذا ما نصت عليه الماد</w:t>
      </w:r>
      <w:r>
        <w:rPr>
          <w:rFonts w:ascii="Traditional Arabic" w:hAnsi="Traditional Arabic" w:cs="Traditional Arabic"/>
          <w:sz w:val="36"/>
          <w:szCs w:val="36"/>
          <w:rtl/>
          <w:lang w:bidi="ar-DZ"/>
        </w:rPr>
        <w:t>ة 16 من المرسوم التنفيذي 04-417</w:t>
      </w:r>
      <w:r>
        <w:rPr>
          <w:rFonts w:ascii="Traditional Arabic" w:hAnsi="Traditional Arabic" w:cs="Traditional Arabic" w:hint="cs"/>
          <w:sz w:val="36"/>
          <w:szCs w:val="36"/>
          <w:rtl/>
          <w:lang w:bidi="ar-DZ"/>
        </w:rPr>
        <w:t>: "</w:t>
      </w:r>
      <w:r w:rsidRPr="00F46AE2">
        <w:rPr>
          <w:rFonts w:ascii="Traditional Arabic" w:hAnsi="Traditional Arabic" w:cs="Traditional Arabic"/>
          <w:sz w:val="36"/>
          <w:szCs w:val="36"/>
          <w:rtl/>
          <w:lang w:bidi="ar-DZ"/>
        </w:rPr>
        <w:t xml:space="preserve">يتعين على صاحب الامتياز احترام </w:t>
      </w:r>
      <w:r>
        <w:rPr>
          <w:rFonts w:ascii="Traditional Arabic" w:hAnsi="Traditional Arabic" w:cs="Traditional Arabic" w:hint="cs"/>
          <w:sz w:val="36"/>
          <w:szCs w:val="36"/>
          <w:rtl/>
          <w:lang w:bidi="ar-DZ"/>
        </w:rPr>
        <w:t>أ</w:t>
      </w:r>
      <w:r w:rsidRPr="00F46AE2">
        <w:rPr>
          <w:rFonts w:ascii="Traditional Arabic" w:hAnsi="Traditional Arabic" w:cs="Traditional Arabic"/>
          <w:sz w:val="36"/>
          <w:szCs w:val="36"/>
          <w:rtl/>
          <w:lang w:bidi="ar-DZ"/>
        </w:rPr>
        <w:t>حكام المادة 04 أعلاه والمخططات التي تعدها السلطة المانحة</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6"/>
      </w:r>
      <w:r w:rsidRPr="00F46AE2">
        <w:rPr>
          <w:rFonts w:ascii="Traditional Arabic" w:hAnsi="Traditional Arabic" w:cs="Traditional Arabic"/>
          <w:sz w:val="36"/>
          <w:szCs w:val="36"/>
          <w:rtl/>
          <w:lang w:bidi="ar-DZ"/>
        </w:rPr>
        <w:t>.</w:t>
      </w:r>
    </w:p>
    <w:p w:rsidR="006C46C6" w:rsidRPr="007303E5" w:rsidRDefault="006C46C6" w:rsidP="006C46C6">
      <w:pPr>
        <w:tabs>
          <w:tab w:val="left" w:pos="5333"/>
        </w:tabs>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المطلب الثاني</w:t>
      </w:r>
      <w:r w:rsidRPr="007303E5">
        <w:rPr>
          <w:rFonts w:ascii="Traditional Arabic" w:hAnsi="Traditional Arabic" w:cs="Traditional Arabic"/>
          <w:b/>
          <w:bCs/>
          <w:sz w:val="36"/>
          <w:szCs w:val="36"/>
          <w:rtl/>
          <w:lang w:bidi="ar-DZ"/>
        </w:rPr>
        <w:t>: طرح المشروع للتعاقد</w:t>
      </w:r>
      <w:r>
        <w:rPr>
          <w:rFonts w:ascii="Traditional Arabic" w:hAnsi="Traditional Arabic" w:cs="Traditional Arabic" w:hint="cs"/>
          <w:b/>
          <w:bCs/>
          <w:sz w:val="36"/>
          <w:szCs w:val="36"/>
          <w:rtl/>
          <w:lang w:bidi="ar-DZ"/>
        </w:rPr>
        <w:t xml:space="preserve"> وفق أسلوب البوت</w:t>
      </w:r>
      <w:r w:rsidRPr="00CE0508">
        <w:rPr>
          <w:rFonts w:ascii="Traditional Arabic" w:hAnsi="Traditional Arabic" w:cs="Traditional Arabic"/>
          <w:b/>
          <w:bCs/>
          <w:sz w:val="36"/>
          <w:szCs w:val="36"/>
          <w:rtl/>
          <w:lang w:bidi="ar-DZ"/>
        </w:rPr>
        <w:t xml:space="preserve"> </w:t>
      </w:r>
      <w:r w:rsidRPr="00CE0508">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r w:rsidRPr="007303E5">
        <w:rPr>
          <w:rFonts w:ascii="Traditional Arabic" w:hAnsi="Traditional Arabic" w:cs="Traditional Arabic"/>
          <w:b/>
          <w:bCs/>
          <w:sz w:val="36"/>
          <w:szCs w:val="36"/>
          <w:rtl/>
          <w:lang w:bidi="ar-DZ"/>
        </w:rPr>
        <w:t xml:space="preserve"> </w:t>
      </w:r>
    </w:p>
    <w:p w:rsidR="006C46C6" w:rsidRPr="009D72C2" w:rsidRDefault="006C46C6" w:rsidP="006C46C6">
      <w:pPr>
        <w:tabs>
          <w:tab w:val="right" w:pos="566"/>
        </w:tabs>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ab/>
      </w:r>
      <w:r w:rsidRPr="009D72C2">
        <w:rPr>
          <w:rFonts w:ascii="Traditional Arabic" w:hAnsi="Traditional Arabic" w:cs="Traditional Arabic"/>
          <w:sz w:val="36"/>
          <w:szCs w:val="36"/>
          <w:rtl/>
          <w:lang w:bidi="ar-DZ"/>
        </w:rPr>
        <w:t xml:space="preserve">يفتقر عقد البوت </w:t>
      </w:r>
      <w:r w:rsidRPr="009D72C2">
        <w:rPr>
          <w:rFonts w:ascii="Traditional Arabic" w:hAnsi="Traditional Arabic" w:cs="Traditional Arabic" w:hint="cs"/>
          <w:sz w:val="36"/>
          <w:szCs w:val="36"/>
          <w:rtl/>
          <w:lang w:bidi="ar-DZ"/>
        </w:rPr>
        <w:t>إ</w:t>
      </w:r>
      <w:r w:rsidRPr="009D72C2">
        <w:rPr>
          <w:rFonts w:ascii="Traditional Arabic" w:hAnsi="Traditional Arabic" w:cs="Traditional Arabic"/>
          <w:sz w:val="36"/>
          <w:szCs w:val="36"/>
          <w:rtl/>
          <w:lang w:bidi="ar-DZ"/>
        </w:rPr>
        <w:t>لى نظام قانوني خاص به يبين كيفية طرح المشروع للتعاقد</w:t>
      </w:r>
      <w:r w:rsidRPr="009D72C2">
        <w:rPr>
          <w:rFonts w:ascii="Traditional Arabic" w:hAnsi="Traditional Arabic" w:cs="Traditional Arabic" w:hint="cs"/>
          <w:sz w:val="36"/>
          <w:szCs w:val="36"/>
          <w:rtl/>
          <w:lang w:bidi="ar-DZ"/>
        </w:rPr>
        <w:t>،</w:t>
      </w:r>
      <w:r w:rsidRPr="009D72C2">
        <w:rPr>
          <w:rFonts w:ascii="Traditional Arabic" w:hAnsi="Traditional Arabic" w:cs="Traditional Arabic"/>
          <w:sz w:val="36"/>
          <w:szCs w:val="36"/>
          <w:rtl/>
          <w:lang w:bidi="ar-DZ"/>
        </w:rPr>
        <w:t xml:space="preserve"> لكن طالما تعتبر من العقود الإدارية </w:t>
      </w:r>
      <w:r w:rsidRPr="009D72C2">
        <w:rPr>
          <w:rFonts w:ascii="Traditional Arabic" w:hAnsi="Traditional Arabic" w:cs="Traditional Arabic" w:hint="cs"/>
          <w:sz w:val="36"/>
          <w:szCs w:val="36"/>
          <w:rtl/>
          <w:lang w:bidi="ar-DZ"/>
        </w:rPr>
        <w:t>فإ</w:t>
      </w:r>
      <w:r w:rsidRPr="009D72C2">
        <w:rPr>
          <w:rFonts w:ascii="Traditional Arabic" w:hAnsi="Traditional Arabic" w:cs="Traditional Arabic"/>
          <w:sz w:val="36"/>
          <w:szCs w:val="36"/>
          <w:rtl/>
          <w:lang w:bidi="ar-DZ"/>
        </w:rPr>
        <w:t xml:space="preserve">نه يسري عليه ما يسري على </w:t>
      </w:r>
      <w:r w:rsidRPr="009D72C2">
        <w:rPr>
          <w:rFonts w:ascii="Traditional Arabic" w:hAnsi="Traditional Arabic" w:cs="Traditional Arabic" w:hint="cs"/>
          <w:sz w:val="36"/>
          <w:szCs w:val="36"/>
          <w:rtl/>
          <w:lang w:bidi="ar-DZ"/>
        </w:rPr>
        <w:t>إ</w:t>
      </w:r>
      <w:r w:rsidRPr="009D72C2">
        <w:rPr>
          <w:rFonts w:ascii="Traditional Arabic" w:hAnsi="Traditional Arabic" w:cs="Traditional Arabic"/>
          <w:sz w:val="36"/>
          <w:szCs w:val="36"/>
          <w:rtl/>
          <w:lang w:bidi="ar-DZ"/>
        </w:rPr>
        <w:t>برام العقود الإدارية</w:t>
      </w:r>
      <w:r w:rsidRPr="009D72C2">
        <w:rPr>
          <w:rFonts w:ascii="Traditional Arabic" w:hAnsi="Traditional Arabic" w:cs="Traditional Arabic" w:hint="cs"/>
          <w:sz w:val="36"/>
          <w:szCs w:val="36"/>
          <w:rtl/>
          <w:lang w:bidi="ar-DZ"/>
        </w:rPr>
        <w:t>،</w:t>
      </w:r>
      <w:r w:rsidRPr="009D72C2">
        <w:rPr>
          <w:rFonts w:ascii="Traditional Arabic" w:hAnsi="Traditional Arabic" w:cs="Traditional Arabic"/>
          <w:sz w:val="36"/>
          <w:szCs w:val="36"/>
          <w:rtl/>
          <w:lang w:bidi="ar-DZ"/>
        </w:rPr>
        <w:t xml:space="preserve"> فتسري عليه القواعد الخاصة بالمناقصات التي يتم فيها اختيار المتعاقد وطرح المشروع للتعاقد</w:t>
      </w:r>
      <w:r w:rsidRPr="009D72C2">
        <w:rPr>
          <w:rStyle w:val="Appelnotedebasdep"/>
          <w:rFonts w:ascii="Traditional Arabic" w:hAnsi="Traditional Arabic" w:cs="Traditional Arabic"/>
          <w:sz w:val="36"/>
          <w:szCs w:val="36"/>
          <w:rtl/>
          <w:lang w:bidi="ar-DZ"/>
        </w:rPr>
        <w:footnoteReference w:id="7"/>
      </w:r>
      <w:r w:rsidRPr="009D72C2">
        <w:rPr>
          <w:rFonts w:ascii="Traditional Arabic" w:hAnsi="Traditional Arabic" w:cs="Traditional Arabic" w:hint="cs"/>
          <w:sz w:val="36"/>
          <w:szCs w:val="36"/>
          <w:rtl/>
          <w:lang w:bidi="ar-DZ"/>
        </w:rPr>
        <w:t>،</w:t>
      </w:r>
      <w:r w:rsidRPr="009D72C2">
        <w:rPr>
          <w:rFonts w:ascii="Traditional Arabic" w:hAnsi="Traditional Arabic" w:cs="Traditional Arabic"/>
          <w:sz w:val="36"/>
          <w:szCs w:val="36"/>
          <w:rtl/>
          <w:lang w:bidi="ar-DZ"/>
        </w:rPr>
        <w:t xml:space="preserve"> وعلى الإدارة</w:t>
      </w:r>
      <w:r w:rsidRPr="00680306">
        <w:rPr>
          <w:rFonts w:ascii="Traditional Arabic" w:hAnsi="Traditional Arabic" w:cs="Traditional Arabic"/>
          <w:sz w:val="36"/>
          <w:szCs w:val="36"/>
          <w:rtl/>
          <w:lang w:bidi="ar-DZ"/>
        </w:rPr>
        <w:t xml:space="preserve"> </w:t>
      </w:r>
      <w:r w:rsidRPr="00680306">
        <w:rPr>
          <w:rFonts w:ascii="Traditional Arabic" w:hAnsi="Traditional Arabic" w:cs="Traditional Arabic" w:hint="cs"/>
          <w:sz w:val="36"/>
          <w:szCs w:val="36"/>
          <w:rtl/>
          <w:lang w:bidi="ar-DZ"/>
        </w:rPr>
        <w:t>إتباع</w:t>
      </w:r>
      <w:r w:rsidRPr="00680306">
        <w:rPr>
          <w:rFonts w:ascii="Traditional Arabic" w:hAnsi="Traditional Arabic" w:cs="Traditional Arabic"/>
          <w:sz w:val="36"/>
          <w:szCs w:val="36"/>
          <w:rtl/>
          <w:lang w:bidi="ar-DZ"/>
        </w:rPr>
        <w:t xml:space="preserve"> هذه القواعد </w:t>
      </w:r>
      <w:r w:rsidRPr="009D72C2">
        <w:rPr>
          <w:rFonts w:ascii="Traditional Arabic" w:hAnsi="Traditional Arabic" w:cs="Traditional Arabic"/>
          <w:sz w:val="36"/>
          <w:szCs w:val="36"/>
          <w:rtl/>
          <w:lang w:bidi="ar-DZ"/>
        </w:rPr>
        <w:lastRenderedPageBreak/>
        <w:t>فهي ليست حرة في اختيار المتعاقد معها</w:t>
      </w:r>
      <w:r w:rsidRPr="009D72C2">
        <w:rPr>
          <w:rFonts w:ascii="Traditional Arabic" w:hAnsi="Traditional Arabic" w:cs="Traditional Arabic" w:hint="cs"/>
          <w:sz w:val="36"/>
          <w:szCs w:val="36"/>
          <w:rtl/>
          <w:lang w:bidi="ar-DZ"/>
        </w:rPr>
        <w:t xml:space="preserve">، </w:t>
      </w:r>
      <w:r w:rsidRPr="009D72C2">
        <w:rPr>
          <w:rFonts w:ascii="Traditional Arabic" w:hAnsi="Traditional Arabic" w:cs="Traditional Arabic"/>
          <w:sz w:val="36"/>
          <w:szCs w:val="36"/>
          <w:rtl/>
          <w:lang w:bidi="ar-DZ"/>
        </w:rPr>
        <w:t>حيث يتم اختيار المتعاقدين في هذه المشروعات عن طريق المنافسة ويتم ذلك بواسطة الإعلان المسبق مع تحديد وثائق التعاقد ودفتر الشروط</w:t>
      </w:r>
      <w:r w:rsidRPr="009D72C2">
        <w:rPr>
          <w:rFonts w:ascii="Traditional Arabic" w:hAnsi="Traditional Arabic" w:cs="Traditional Arabic" w:hint="cs"/>
          <w:sz w:val="36"/>
          <w:szCs w:val="36"/>
          <w:rtl/>
          <w:lang w:bidi="ar-DZ"/>
        </w:rPr>
        <w:t xml:space="preserve"> (</w:t>
      </w:r>
      <w:r w:rsidRPr="009D72C2">
        <w:rPr>
          <w:rFonts w:ascii="Traditional Arabic" w:hAnsi="Traditional Arabic" w:cs="Traditional Arabic" w:hint="cs"/>
          <w:b/>
          <w:bCs/>
          <w:sz w:val="36"/>
          <w:szCs w:val="36"/>
          <w:rtl/>
          <w:lang w:bidi="ar-DZ"/>
        </w:rPr>
        <w:t>الفرع الأول)</w:t>
      </w:r>
      <w:r w:rsidRPr="009D72C2">
        <w:rPr>
          <w:rFonts w:ascii="Traditional Arabic" w:hAnsi="Traditional Arabic" w:cs="Traditional Arabic" w:hint="cs"/>
          <w:sz w:val="36"/>
          <w:szCs w:val="36"/>
          <w:rtl/>
          <w:lang w:bidi="ar-DZ"/>
        </w:rPr>
        <w:t>،</w:t>
      </w:r>
      <w:r w:rsidRPr="009D72C2">
        <w:rPr>
          <w:rFonts w:ascii="Traditional Arabic" w:hAnsi="Traditional Arabic" w:cs="Traditional Arabic"/>
          <w:sz w:val="36"/>
          <w:szCs w:val="36"/>
          <w:rtl/>
          <w:lang w:bidi="ar-DZ"/>
        </w:rPr>
        <w:t xml:space="preserve"> التي تتضمن المواصفات والشروط اللازمة ل</w:t>
      </w:r>
      <w:r w:rsidRPr="009D72C2">
        <w:rPr>
          <w:rFonts w:ascii="Traditional Arabic" w:hAnsi="Traditional Arabic" w:cs="Traditional Arabic" w:hint="cs"/>
          <w:sz w:val="36"/>
          <w:szCs w:val="36"/>
          <w:rtl/>
          <w:lang w:bidi="ar-DZ"/>
        </w:rPr>
        <w:t>إ</w:t>
      </w:r>
      <w:r w:rsidRPr="009D72C2">
        <w:rPr>
          <w:rFonts w:ascii="Traditional Arabic" w:hAnsi="Traditional Arabic" w:cs="Traditional Arabic"/>
          <w:sz w:val="36"/>
          <w:szCs w:val="36"/>
          <w:rtl/>
          <w:lang w:bidi="ar-DZ"/>
        </w:rPr>
        <w:t>برام العقد</w:t>
      </w:r>
      <w:r w:rsidRPr="009D72C2">
        <w:rPr>
          <w:rStyle w:val="Appelnotedebasdep"/>
          <w:rFonts w:ascii="Traditional Arabic" w:hAnsi="Traditional Arabic" w:cs="Traditional Arabic"/>
          <w:sz w:val="36"/>
          <w:szCs w:val="36"/>
          <w:rtl/>
          <w:lang w:bidi="ar-DZ"/>
        </w:rPr>
        <w:footnoteReference w:id="8"/>
      </w:r>
      <w:r w:rsidRPr="009D72C2">
        <w:rPr>
          <w:rFonts w:ascii="Traditional Arabic" w:hAnsi="Traditional Arabic" w:cs="Traditional Arabic" w:hint="cs"/>
          <w:sz w:val="36"/>
          <w:szCs w:val="36"/>
          <w:rtl/>
          <w:lang w:bidi="ar-DZ"/>
        </w:rPr>
        <w:t xml:space="preserve"> (</w:t>
      </w:r>
      <w:r w:rsidRPr="009D72C2">
        <w:rPr>
          <w:rFonts w:ascii="Traditional Arabic" w:hAnsi="Traditional Arabic" w:cs="Traditional Arabic" w:hint="cs"/>
          <w:b/>
          <w:bCs/>
          <w:sz w:val="36"/>
          <w:szCs w:val="36"/>
          <w:rtl/>
          <w:lang w:bidi="ar-DZ"/>
        </w:rPr>
        <w:t>الفرع الثاني)</w:t>
      </w:r>
      <w:r w:rsidRPr="009D72C2">
        <w:rPr>
          <w:rFonts w:ascii="Traditional Arabic" w:hAnsi="Traditional Arabic" w:cs="Traditional Arabic" w:hint="cs"/>
          <w:sz w:val="36"/>
          <w:szCs w:val="36"/>
          <w:rtl/>
          <w:lang w:bidi="ar-DZ"/>
        </w:rPr>
        <w:t>.</w:t>
      </w:r>
    </w:p>
    <w:p w:rsidR="006C46C6" w:rsidRPr="009D72C2" w:rsidRDefault="006C46C6" w:rsidP="006C46C6">
      <w:pPr>
        <w:tabs>
          <w:tab w:val="left" w:pos="5333"/>
        </w:tabs>
        <w:spacing w:line="276" w:lineRule="auto"/>
        <w:ind w:left="-1"/>
        <w:jc w:val="both"/>
        <w:rPr>
          <w:rFonts w:ascii="Traditional Arabic" w:hAnsi="Traditional Arabic" w:cs="Traditional Arabic"/>
          <w:b/>
          <w:bCs/>
          <w:sz w:val="36"/>
          <w:szCs w:val="36"/>
          <w:rtl/>
          <w:lang w:bidi="ar-DZ"/>
        </w:rPr>
      </w:pPr>
      <w:r w:rsidRPr="009D72C2">
        <w:rPr>
          <w:rFonts w:ascii="Traditional Arabic" w:hAnsi="Traditional Arabic" w:cs="Traditional Arabic"/>
          <w:b/>
          <w:bCs/>
          <w:sz w:val="36"/>
          <w:szCs w:val="36"/>
          <w:rtl/>
          <w:lang w:bidi="ar-DZ"/>
        </w:rPr>
        <w:t xml:space="preserve">الفرع </w:t>
      </w:r>
      <w:r w:rsidRPr="009D72C2">
        <w:rPr>
          <w:rFonts w:ascii="Traditional Arabic" w:hAnsi="Traditional Arabic" w:cs="Traditional Arabic" w:hint="cs"/>
          <w:b/>
          <w:bCs/>
          <w:sz w:val="36"/>
          <w:szCs w:val="36"/>
          <w:rtl/>
          <w:lang w:bidi="ar-DZ"/>
        </w:rPr>
        <w:t>الأول</w:t>
      </w:r>
      <w:r w:rsidRPr="009D72C2">
        <w:rPr>
          <w:rFonts w:ascii="Traditional Arabic" w:hAnsi="Traditional Arabic" w:cs="Traditional Arabic"/>
          <w:b/>
          <w:bCs/>
          <w:sz w:val="36"/>
          <w:szCs w:val="36"/>
          <w:rtl/>
          <w:lang w:bidi="ar-DZ"/>
        </w:rPr>
        <w:t xml:space="preserve">: أساليب </w:t>
      </w:r>
      <w:r w:rsidRPr="009D72C2">
        <w:rPr>
          <w:rFonts w:ascii="Traditional Arabic" w:hAnsi="Traditional Arabic" w:cs="Traditional Arabic" w:hint="cs"/>
          <w:b/>
          <w:bCs/>
          <w:sz w:val="36"/>
          <w:szCs w:val="36"/>
          <w:rtl/>
          <w:lang w:bidi="ar-DZ"/>
        </w:rPr>
        <w:t>إ</w:t>
      </w:r>
      <w:r w:rsidRPr="009D72C2">
        <w:rPr>
          <w:rFonts w:ascii="Traditional Arabic" w:hAnsi="Traditional Arabic" w:cs="Traditional Arabic"/>
          <w:b/>
          <w:bCs/>
          <w:sz w:val="36"/>
          <w:szCs w:val="36"/>
          <w:rtl/>
          <w:lang w:bidi="ar-DZ"/>
        </w:rPr>
        <w:t>برام عقد البوت</w:t>
      </w:r>
      <w:r w:rsidRPr="009D72C2">
        <w:rPr>
          <w:rFonts w:ascii="Traditional Arabic" w:hAnsi="Traditional Arabic" w:cs="Traditional Arabic" w:hint="cs"/>
          <w:b/>
          <w:bCs/>
          <w:sz w:val="36"/>
          <w:szCs w:val="36"/>
          <w:rtl/>
          <w:lang w:bidi="ar-DZ"/>
        </w:rPr>
        <w:t xml:space="preserve"> </w:t>
      </w:r>
      <w:r w:rsidRPr="009D72C2">
        <w:rPr>
          <w:rFonts w:asciiTheme="majorBidi" w:hAnsiTheme="majorBidi" w:cstheme="majorBidi"/>
          <w:b/>
          <w:bCs/>
          <w:sz w:val="28"/>
          <w:szCs w:val="28"/>
          <w:lang w:bidi="ar-DZ"/>
        </w:rPr>
        <w:t>BOT</w:t>
      </w:r>
      <w:r w:rsidRPr="009D72C2">
        <w:rPr>
          <w:rFonts w:ascii="Traditional Arabic" w:hAnsi="Traditional Arabic" w:cs="Traditional Arabic" w:hint="cs"/>
          <w:b/>
          <w:bCs/>
          <w:sz w:val="36"/>
          <w:szCs w:val="36"/>
          <w:rtl/>
          <w:lang w:bidi="ar-DZ"/>
        </w:rPr>
        <w:t>.</w:t>
      </w:r>
      <w:r w:rsidRPr="009D72C2">
        <w:rPr>
          <w:rFonts w:ascii="Traditional Arabic" w:hAnsi="Traditional Arabic" w:cs="Traditional Arabic"/>
          <w:b/>
          <w:bCs/>
          <w:sz w:val="36"/>
          <w:szCs w:val="36"/>
          <w:rtl/>
          <w:lang w:bidi="ar-DZ"/>
        </w:rPr>
        <w:t xml:space="preserve">  </w:t>
      </w:r>
    </w:p>
    <w:p w:rsidR="006C46C6" w:rsidRPr="006A47A8" w:rsidRDefault="006C46C6" w:rsidP="006C46C6">
      <w:pPr>
        <w:spacing w:line="276" w:lineRule="auto"/>
        <w:ind w:left="-1"/>
        <w:jc w:val="both"/>
        <w:rPr>
          <w:rFonts w:ascii="Traditional Arabic" w:hAnsi="Traditional Arabic" w:cs="Traditional Arabic"/>
          <w:sz w:val="36"/>
          <w:szCs w:val="36"/>
          <w:rtl/>
          <w:lang w:bidi="ar-DZ"/>
        </w:rPr>
      </w:pPr>
      <w:r w:rsidRPr="009D72C2">
        <w:rPr>
          <w:rFonts w:ascii="Traditional Arabic" w:hAnsi="Traditional Arabic" w:cs="Traditional Arabic" w:hint="cs"/>
          <w:sz w:val="36"/>
          <w:szCs w:val="36"/>
          <w:rtl/>
          <w:lang w:bidi="ar-DZ"/>
        </w:rPr>
        <w:t xml:space="preserve">    </w:t>
      </w:r>
      <w:r w:rsidRPr="009D72C2">
        <w:rPr>
          <w:rFonts w:ascii="Traditional Arabic" w:hAnsi="Traditional Arabic" w:cs="Traditional Arabic"/>
          <w:sz w:val="36"/>
          <w:szCs w:val="36"/>
          <w:rtl/>
          <w:lang w:bidi="ar-DZ"/>
        </w:rPr>
        <w:t>تسري على عملية طرح المشروع للتعاقد القواعد الخاصة بالمناقصات</w:t>
      </w:r>
      <w:r w:rsidRPr="006A47A8">
        <w:rPr>
          <w:rFonts w:ascii="Traditional Arabic" w:hAnsi="Traditional Arabic" w:cs="Traditional Arabic"/>
          <w:sz w:val="36"/>
          <w:szCs w:val="36"/>
          <w:rtl/>
          <w:lang w:bidi="ar-DZ"/>
        </w:rPr>
        <w:t xml:space="preserve"> والتي تتعدد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ساليبها</w:t>
      </w:r>
      <w:r>
        <w:rPr>
          <w:rFonts w:ascii="Traditional Arabic" w:hAnsi="Traditional Arabic" w:cs="Traditional Arabic" w:hint="cs"/>
          <w:sz w:val="36"/>
          <w:szCs w:val="36"/>
          <w:rtl/>
          <w:lang w:bidi="ar-DZ"/>
        </w:rPr>
        <w:t xml:space="preserve"> </w:t>
      </w:r>
      <w:r w:rsidRPr="002E5092">
        <w:rPr>
          <w:rStyle w:val="Appelnotedebasdep"/>
          <w:rFonts w:ascii="Traditional Arabic" w:hAnsi="Traditional Arabic" w:cs="Traditional Arabic" w:hint="cs"/>
          <w:b/>
          <w:bCs/>
          <w:sz w:val="36"/>
          <w:szCs w:val="36"/>
          <w:vertAlign w:val="baseline"/>
          <w:rtl/>
          <w:lang w:bidi="ar-DZ"/>
        </w:rPr>
        <w:t>أ</w:t>
      </w:r>
      <w:r w:rsidRPr="002E5092">
        <w:rPr>
          <w:rFonts w:ascii="Traditional Arabic" w:hAnsi="Traditional Arabic" w:cs="Traditional Arabic" w:hint="cs"/>
          <w:b/>
          <w:bCs/>
          <w:sz w:val="36"/>
          <w:szCs w:val="36"/>
          <w:rtl/>
          <w:lang w:bidi="ar-DZ"/>
        </w:rPr>
        <w:t>و</w:t>
      </w:r>
      <w:r w:rsidRPr="0012021D">
        <w:rPr>
          <w:rFonts w:ascii="Traditional Arabic" w:hAnsi="Traditional Arabic" w:cs="Traditional Arabic" w:hint="cs"/>
          <w:b/>
          <w:bCs/>
          <w:sz w:val="36"/>
          <w:szCs w:val="36"/>
          <w:rtl/>
          <w:lang w:bidi="ar-DZ"/>
        </w:rPr>
        <w:t>ل</w:t>
      </w:r>
      <w:r>
        <w:rPr>
          <w:rFonts w:ascii="Traditional Arabic" w:hAnsi="Traditional Arabic" w:cs="Traditional Arabic" w:hint="cs"/>
          <w:b/>
          <w:bCs/>
          <w:sz w:val="36"/>
          <w:szCs w:val="36"/>
          <w:rtl/>
          <w:lang w:bidi="ar-DZ"/>
        </w:rPr>
        <w:t>ا</w:t>
      </w:r>
      <w:r>
        <w:rPr>
          <w:rStyle w:val="Appelnotedebasdep"/>
          <w:rFonts w:ascii="Traditional Arabic" w:hAnsi="Traditional Arabic" w:cs="Traditional Arabic"/>
          <w:sz w:val="36"/>
          <w:szCs w:val="36"/>
          <w:rtl/>
          <w:lang w:bidi="ar-DZ"/>
        </w:rPr>
        <w:footnoteReference w:id="9"/>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فقد </w:t>
      </w:r>
      <w:r w:rsidRPr="006A47A8">
        <w:rPr>
          <w:rFonts w:ascii="Traditional Arabic" w:hAnsi="Traditional Arabic" w:cs="Traditional Arabic"/>
          <w:sz w:val="36"/>
          <w:szCs w:val="36"/>
          <w:rtl/>
          <w:lang w:bidi="ar-DZ"/>
        </w:rPr>
        <w:t xml:space="preserve">تكون مناقصات عامة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و محددة</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وقد تم</w:t>
      </w:r>
      <w:r w:rsidRPr="006A47A8">
        <w:rPr>
          <w:rFonts w:ascii="Traditional Arabic" w:hAnsi="Traditional Arabic" w:cs="Traditional Arabic"/>
          <w:sz w:val="36"/>
          <w:szCs w:val="36"/>
          <w:rtl/>
          <w:lang w:bidi="ar-DZ"/>
        </w:rPr>
        <w:t>ر بمرح</w:t>
      </w:r>
      <w:r>
        <w:rPr>
          <w:rFonts w:ascii="Traditional Arabic" w:hAnsi="Traditional Arabic" w:cs="Traditional Arabic" w:hint="cs"/>
          <w:sz w:val="36"/>
          <w:szCs w:val="36"/>
          <w:rtl/>
          <w:lang w:bidi="ar-DZ"/>
        </w:rPr>
        <w:t>ل</w:t>
      </w:r>
      <w:r w:rsidRPr="006A47A8">
        <w:rPr>
          <w:rFonts w:ascii="Traditional Arabic" w:hAnsi="Traditional Arabic" w:cs="Traditional Arabic"/>
          <w:sz w:val="36"/>
          <w:szCs w:val="36"/>
          <w:rtl/>
          <w:lang w:bidi="ar-DZ"/>
        </w:rPr>
        <w:t xml:space="preserve">ة واحدة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و بمرحلتين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و تكون عن طريق العطاء المباشر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و العطاء الواحد</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 xml:space="preserve">، </w:t>
      </w:r>
      <w:r w:rsidRPr="006A47A8">
        <w:rPr>
          <w:rFonts w:ascii="Traditional Arabic" w:hAnsi="Traditional Arabic" w:cs="Traditional Arabic"/>
          <w:sz w:val="36"/>
          <w:szCs w:val="36"/>
          <w:rtl/>
          <w:lang w:bidi="ar-DZ"/>
        </w:rPr>
        <w:t xml:space="preserve">ولقد نصت المادة 25 من قانون الصفقات العمومية على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سلوبين وهما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سلوب المناقصة و</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سلوب التراضي البسيط</w:t>
      </w:r>
      <w:r>
        <w:rPr>
          <w:rStyle w:val="Appelnotedebasdep"/>
          <w:rFonts w:ascii="Traditional Arabic" w:hAnsi="Traditional Arabic" w:cs="Traditional Arabic"/>
          <w:sz w:val="36"/>
          <w:szCs w:val="36"/>
          <w:rtl/>
          <w:lang w:bidi="ar-DZ"/>
        </w:rPr>
        <w:footnoteReference w:id="10"/>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لكن القوانين المنظمة في هذا الامتياز منحت السلطة التقديرية لاختيار صاحب الامتياز وذلك عن طريق تقديم عرضه في شكل طلب.</w:t>
      </w:r>
    </w:p>
    <w:p w:rsidR="006C46C6" w:rsidRPr="006A47A8" w:rsidRDefault="006C46C6" w:rsidP="006C46C6">
      <w:pPr>
        <w:spacing w:line="276" w:lineRule="auto"/>
        <w:ind w:left="-1"/>
        <w:jc w:val="both"/>
        <w:rPr>
          <w:rFonts w:ascii="Traditional Arabic" w:hAnsi="Traditional Arabic" w:cs="Traditional Arabic"/>
          <w:b/>
          <w:bCs/>
          <w:sz w:val="36"/>
          <w:szCs w:val="36"/>
          <w:rtl/>
          <w:lang w:bidi="ar-DZ"/>
        </w:rPr>
      </w:pPr>
      <w:r>
        <w:rPr>
          <w:rFonts w:ascii="Traditional Arabic" w:hAnsi="Traditional Arabic" w:cs="Traditional Arabic" w:hint="cs"/>
          <w:sz w:val="36"/>
          <w:szCs w:val="36"/>
          <w:rtl/>
          <w:lang w:bidi="ar-DZ"/>
        </w:rPr>
        <w:t>أو</w:t>
      </w:r>
      <w:r>
        <w:rPr>
          <w:rFonts w:ascii="Traditional Arabic" w:hAnsi="Traditional Arabic" w:cs="Traditional Arabic"/>
          <w:b/>
          <w:bCs/>
          <w:sz w:val="36"/>
          <w:szCs w:val="36"/>
          <w:rtl/>
          <w:lang w:bidi="ar-DZ"/>
        </w:rPr>
        <w:t>لا</w:t>
      </w:r>
      <w:r w:rsidRPr="006A47A8">
        <w:rPr>
          <w:rFonts w:ascii="Traditional Arabic" w:hAnsi="Traditional Arabic" w:cs="Traditional Arabic"/>
          <w:b/>
          <w:bCs/>
          <w:sz w:val="36"/>
          <w:szCs w:val="36"/>
          <w:rtl/>
          <w:lang w:bidi="ar-DZ"/>
        </w:rPr>
        <w:t xml:space="preserve">: </w:t>
      </w:r>
      <w:r>
        <w:rPr>
          <w:rFonts w:ascii="Traditional Arabic" w:hAnsi="Traditional Arabic" w:cs="Traditional Arabic" w:hint="cs"/>
          <w:b/>
          <w:bCs/>
          <w:sz w:val="36"/>
          <w:szCs w:val="36"/>
          <w:rtl/>
          <w:lang w:bidi="ar-DZ"/>
        </w:rPr>
        <w:t>أ</w:t>
      </w:r>
      <w:r w:rsidRPr="006A47A8">
        <w:rPr>
          <w:rFonts w:ascii="Traditional Arabic" w:hAnsi="Traditional Arabic" w:cs="Traditional Arabic"/>
          <w:b/>
          <w:bCs/>
          <w:sz w:val="36"/>
          <w:szCs w:val="36"/>
          <w:rtl/>
          <w:lang w:bidi="ar-DZ"/>
        </w:rPr>
        <w:t>سلوب المناقصة</w:t>
      </w:r>
      <w:r>
        <w:rPr>
          <w:rFonts w:ascii="Traditional Arabic" w:hAnsi="Traditional Arabic" w:cs="Traditional Arabic" w:hint="cs"/>
          <w:b/>
          <w:bCs/>
          <w:sz w:val="36"/>
          <w:szCs w:val="36"/>
          <w:rtl/>
          <w:lang w:bidi="ar-DZ"/>
        </w:rPr>
        <w:t>.</w:t>
      </w:r>
      <w:r w:rsidRPr="006A47A8">
        <w:rPr>
          <w:rFonts w:ascii="Traditional Arabic" w:hAnsi="Traditional Arabic" w:cs="Traditional Arabic"/>
          <w:b/>
          <w:bCs/>
          <w:sz w:val="36"/>
          <w:szCs w:val="36"/>
          <w:rtl/>
          <w:lang w:bidi="ar-DZ"/>
        </w:rPr>
        <w:t xml:space="preserve"> </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A47A8">
        <w:rPr>
          <w:rFonts w:ascii="Traditional Arabic" w:hAnsi="Traditional Arabic" w:cs="Traditional Arabic"/>
          <w:sz w:val="36"/>
          <w:szCs w:val="36"/>
          <w:rtl/>
          <w:lang w:bidi="ar-DZ"/>
        </w:rPr>
        <w:t>عرفه المشرع الجزائري من خلال المادة 26 من المرسوم الرئاسي 10/236 ب</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نه</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جراء يستهدف الحصول على عروض من عدة متعهدين متنافسين</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مع تخصيص الصفقة للعارض الذي يقدم </w:t>
      </w:r>
      <w:r>
        <w:rPr>
          <w:rFonts w:ascii="Traditional Arabic" w:hAnsi="Traditional Arabic" w:cs="Traditional Arabic" w:hint="cs"/>
          <w:sz w:val="36"/>
          <w:szCs w:val="36"/>
          <w:rtl/>
          <w:lang w:bidi="ar-DZ"/>
        </w:rPr>
        <w:t>أف</w:t>
      </w:r>
      <w:r w:rsidRPr="006A47A8">
        <w:rPr>
          <w:rFonts w:ascii="Traditional Arabic" w:hAnsi="Traditional Arabic" w:cs="Traditional Arabic"/>
          <w:sz w:val="36"/>
          <w:szCs w:val="36"/>
          <w:rtl/>
          <w:lang w:bidi="ar-DZ"/>
        </w:rPr>
        <w:t>ضل عرض</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11"/>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وهذا ما يبين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ن المناقصة هي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فساح المجال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جميع ال</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فراد وال</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شخاص الذين يهمهم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مر المناقصات والمزايدات العامة</w:t>
      </w:r>
      <w:r>
        <w:rPr>
          <w:rFonts w:ascii="Traditional Arabic" w:hAnsi="Traditional Arabic" w:cs="Traditional Arabic" w:hint="cs"/>
          <w:sz w:val="36"/>
          <w:szCs w:val="36"/>
          <w:rtl/>
          <w:lang w:bidi="ar-DZ"/>
        </w:rPr>
        <w:t>، و</w:t>
      </w:r>
      <w:r w:rsidRPr="006A47A8">
        <w:rPr>
          <w:rFonts w:ascii="Traditional Arabic" w:hAnsi="Traditional Arabic" w:cs="Traditional Arabic"/>
          <w:sz w:val="36"/>
          <w:szCs w:val="36"/>
          <w:rtl/>
          <w:lang w:bidi="ar-DZ"/>
        </w:rPr>
        <w:t xml:space="preserve">تحكم المناقصة </w:t>
      </w:r>
      <w:r>
        <w:rPr>
          <w:rFonts w:ascii="Traditional Arabic" w:hAnsi="Traditional Arabic" w:cs="Traditional Arabic"/>
          <w:sz w:val="36"/>
          <w:szCs w:val="36"/>
          <w:rtl/>
          <w:lang w:bidi="ar-DZ"/>
        </w:rPr>
        <w:t>عدة مبادئ ذكرها ا</w:t>
      </w:r>
      <w:r>
        <w:rPr>
          <w:rFonts w:ascii="Traditional Arabic" w:hAnsi="Traditional Arabic" w:cs="Traditional Arabic" w:hint="cs"/>
          <w:sz w:val="36"/>
          <w:szCs w:val="36"/>
          <w:rtl/>
          <w:lang w:bidi="ar-DZ"/>
        </w:rPr>
        <w:t>لم</w:t>
      </w:r>
      <w:r w:rsidRPr="006A47A8">
        <w:rPr>
          <w:rFonts w:ascii="Traditional Arabic" w:hAnsi="Traditional Arabic" w:cs="Traditional Arabic"/>
          <w:sz w:val="36"/>
          <w:szCs w:val="36"/>
          <w:rtl/>
          <w:lang w:bidi="ar-DZ"/>
        </w:rPr>
        <w:t>شرع الجزائري من خلال نص ا</w:t>
      </w:r>
      <w:r>
        <w:rPr>
          <w:rFonts w:ascii="Traditional Arabic" w:hAnsi="Traditional Arabic" w:cs="Traditional Arabic" w:hint="cs"/>
          <w:sz w:val="36"/>
          <w:szCs w:val="36"/>
          <w:rtl/>
          <w:lang w:bidi="ar-DZ"/>
        </w:rPr>
        <w:t>ل</w:t>
      </w:r>
      <w:r w:rsidRPr="006A47A8">
        <w:rPr>
          <w:rFonts w:ascii="Traditional Arabic" w:hAnsi="Traditional Arabic" w:cs="Traditional Arabic"/>
          <w:sz w:val="36"/>
          <w:szCs w:val="36"/>
          <w:rtl/>
          <w:lang w:bidi="ar-DZ"/>
        </w:rPr>
        <w:t xml:space="preserve">مادة 03 من قانون الصفقات </w:t>
      </w:r>
      <w:r>
        <w:rPr>
          <w:rFonts w:ascii="Traditional Arabic" w:hAnsi="Traditional Arabic" w:cs="Traditional Arabic" w:hint="cs"/>
          <w:sz w:val="36"/>
          <w:szCs w:val="36"/>
          <w:rtl/>
          <w:lang w:bidi="ar-DZ"/>
        </w:rPr>
        <w:t>ال</w:t>
      </w:r>
      <w:r>
        <w:rPr>
          <w:rFonts w:ascii="Traditional Arabic" w:hAnsi="Traditional Arabic" w:cs="Traditional Arabic"/>
          <w:sz w:val="36"/>
          <w:szCs w:val="36"/>
          <w:rtl/>
          <w:lang w:bidi="ar-DZ"/>
        </w:rPr>
        <w:t>عمومية</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كالتالي</w:t>
      </w:r>
      <w:r w:rsidRPr="006A47A8">
        <w:rPr>
          <w:rFonts w:ascii="Traditional Arabic" w:hAnsi="Traditional Arabic" w:cs="Traditional Arabic"/>
          <w:sz w:val="36"/>
          <w:szCs w:val="36"/>
          <w:rtl/>
          <w:lang w:bidi="ar-DZ"/>
        </w:rPr>
        <w:t>:</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1- </w:t>
      </w:r>
      <w:r w:rsidRPr="006A47A8">
        <w:rPr>
          <w:rFonts w:ascii="Traditional Arabic" w:hAnsi="Traditional Arabic" w:cs="Traditional Arabic"/>
          <w:sz w:val="36"/>
          <w:szCs w:val="36"/>
          <w:rtl/>
          <w:lang w:bidi="ar-DZ"/>
        </w:rPr>
        <w:t>الاستعمال الحسن للمال العام</w:t>
      </w:r>
      <w:r>
        <w:rPr>
          <w:rFonts w:ascii="Traditional Arabic" w:hAnsi="Traditional Arabic" w:cs="Traditional Arabic" w:hint="cs"/>
          <w:sz w:val="36"/>
          <w:szCs w:val="36"/>
          <w:rtl/>
          <w:lang w:bidi="ar-DZ"/>
        </w:rPr>
        <w:t>.</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2- </w:t>
      </w:r>
      <w:r>
        <w:rPr>
          <w:rFonts w:ascii="Traditional Arabic" w:hAnsi="Traditional Arabic" w:cs="Traditional Arabic"/>
          <w:sz w:val="36"/>
          <w:szCs w:val="36"/>
          <w:rtl/>
          <w:lang w:bidi="ar-DZ"/>
        </w:rPr>
        <w:t>المساو</w:t>
      </w:r>
      <w:r>
        <w:rPr>
          <w:rFonts w:ascii="Traditional Arabic" w:hAnsi="Traditional Arabic" w:cs="Traditional Arabic" w:hint="cs"/>
          <w:sz w:val="36"/>
          <w:szCs w:val="36"/>
          <w:rtl/>
          <w:lang w:bidi="ar-DZ"/>
        </w:rPr>
        <w:t>اة</w:t>
      </w:r>
      <w:r>
        <w:rPr>
          <w:rFonts w:ascii="Traditional Arabic" w:hAnsi="Traditional Arabic" w:cs="Traditional Arabic"/>
          <w:sz w:val="36"/>
          <w:szCs w:val="36"/>
          <w:rtl/>
          <w:lang w:bidi="ar-DZ"/>
        </w:rPr>
        <w:t xml:space="preserve"> في معاملة المترشحين بال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ضافة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شفافية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جراءات</w:t>
      </w:r>
      <w:r>
        <w:rPr>
          <w:rFonts w:ascii="Traditional Arabic" w:hAnsi="Traditional Arabic" w:cs="Traditional Arabic" w:hint="cs"/>
          <w:sz w:val="36"/>
          <w:szCs w:val="36"/>
          <w:rtl/>
          <w:lang w:bidi="ar-DZ"/>
        </w:rPr>
        <w:t xml:space="preserve">.  </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lastRenderedPageBreak/>
        <w:t xml:space="preserve">    </w:t>
      </w:r>
      <w:r w:rsidRPr="006A47A8">
        <w:rPr>
          <w:rFonts w:ascii="Traditional Arabic" w:hAnsi="Traditional Arabic" w:cs="Traditional Arabic"/>
          <w:sz w:val="36"/>
          <w:szCs w:val="36"/>
          <w:rtl/>
          <w:lang w:bidi="ar-DZ"/>
        </w:rPr>
        <w:t xml:space="preserve">تتعلق عقود البناء والتشغيل ونقل الملكية </w:t>
      </w:r>
      <w:r>
        <w:rPr>
          <w:rFonts w:ascii="Traditional Arabic" w:hAnsi="Traditional Arabic" w:cs="Traditional Arabic" w:hint="cs"/>
          <w:sz w:val="36"/>
          <w:szCs w:val="36"/>
          <w:rtl/>
          <w:lang w:bidi="ar-DZ"/>
        </w:rPr>
        <w:t xml:space="preserve">أو البوت </w:t>
      </w:r>
      <w:r w:rsidRPr="006A47A8">
        <w:rPr>
          <w:rFonts w:ascii="Traditional Arabic" w:hAnsi="Traditional Arabic" w:cs="Traditional Arabic"/>
          <w:sz w:val="36"/>
          <w:szCs w:val="36"/>
          <w:rtl/>
          <w:lang w:bidi="ar-DZ"/>
        </w:rPr>
        <w:t>غالبا بمناقصات دولية</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وذلك لضخامة المشروع الذي يتطلب قدرا من التكنولوجيا المتقدمة كما هو الحال في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نشاء المطارات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و محطات الكهرباء</w:t>
      </w:r>
      <w:r>
        <w:rPr>
          <w:rFonts w:ascii="Traditional Arabic" w:hAnsi="Traditional Arabic" w:cs="Traditional Arabic" w:hint="cs"/>
          <w:sz w:val="36"/>
          <w:szCs w:val="36"/>
          <w:rtl/>
          <w:lang w:bidi="ar-DZ"/>
        </w:rPr>
        <w:t xml:space="preserve"> </w:t>
      </w:r>
      <w:r w:rsidRPr="006A47A8">
        <w:rPr>
          <w:rFonts w:ascii="Traditional Arabic" w:hAnsi="Traditional Arabic" w:cs="Traditional Arabic"/>
          <w:sz w:val="36"/>
          <w:szCs w:val="36"/>
          <w:rtl/>
          <w:lang w:bidi="ar-DZ"/>
        </w:rPr>
        <w:t>ومحطات تحلية مياه البحر</w:t>
      </w:r>
      <w:r>
        <w:rPr>
          <w:rStyle w:val="Appelnotedebasdep"/>
          <w:rFonts w:ascii="Traditional Arabic" w:hAnsi="Traditional Arabic" w:cs="Traditional Arabic"/>
          <w:sz w:val="36"/>
          <w:szCs w:val="36"/>
          <w:rtl/>
          <w:lang w:bidi="ar-DZ"/>
        </w:rPr>
        <w:footnoteReference w:id="12"/>
      </w:r>
      <w:r>
        <w:rPr>
          <w:rFonts w:ascii="Traditional Arabic" w:hAnsi="Traditional Arabic" w:cs="Traditional Arabic" w:hint="cs"/>
          <w:sz w:val="36"/>
          <w:szCs w:val="36"/>
          <w:rtl/>
          <w:lang w:bidi="ar-DZ"/>
        </w:rPr>
        <w:t>، بالنظر ل</w:t>
      </w:r>
      <w:r w:rsidRPr="006A47A8">
        <w:rPr>
          <w:rFonts w:ascii="Traditional Arabic" w:hAnsi="Traditional Arabic" w:cs="Traditional Arabic"/>
          <w:sz w:val="36"/>
          <w:szCs w:val="36"/>
          <w:rtl/>
          <w:lang w:bidi="ar-DZ"/>
        </w:rPr>
        <w:t>ضخامة الاستثمارات التي يصعب تحملها من طرف المناقصة الدا</w:t>
      </w:r>
      <w:r>
        <w:rPr>
          <w:rFonts w:ascii="Traditional Arabic" w:hAnsi="Traditional Arabic" w:cs="Traditional Arabic"/>
          <w:sz w:val="36"/>
          <w:szCs w:val="36"/>
          <w:rtl/>
          <w:lang w:bidi="ar-DZ"/>
        </w:rPr>
        <w:t>خلية كان من اللازم على الجهة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دارية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ن تضع دفترا للشروط و</w:t>
      </w:r>
      <w:r>
        <w:rPr>
          <w:rFonts w:ascii="Traditional Arabic" w:hAnsi="Traditional Arabic" w:cs="Traditional Arabic"/>
          <w:sz w:val="36"/>
          <w:szCs w:val="36"/>
          <w:rtl/>
          <w:lang w:bidi="ar-DZ"/>
        </w:rPr>
        <w:t>المو</w:t>
      </w:r>
      <w:r>
        <w:rPr>
          <w:rFonts w:ascii="Traditional Arabic" w:hAnsi="Traditional Arabic" w:cs="Traditional Arabic" w:hint="cs"/>
          <w:sz w:val="36"/>
          <w:szCs w:val="36"/>
          <w:rtl/>
          <w:lang w:bidi="ar-DZ"/>
        </w:rPr>
        <w:t>ا</w:t>
      </w:r>
      <w:r w:rsidRPr="006A47A8">
        <w:rPr>
          <w:rFonts w:ascii="Traditional Arabic" w:hAnsi="Traditional Arabic" w:cs="Traditional Arabic"/>
          <w:sz w:val="36"/>
          <w:szCs w:val="36"/>
          <w:rtl/>
          <w:lang w:bidi="ar-DZ"/>
        </w:rPr>
        <w:t xml:space="preserve">صفات التي تكفل لها </w:t>
      </w:r>
      <w:r>
        <w:rPr>
          <w:rFonts w:ascii="Traditional Arabic" w:hAnsi="Traditional Arabic" w:cs="Traditional Arabic" w:hint="cs"/>
          <w:sz w:val="36"/>
          <w:szCs w:val="36"/>
          <w:rtl/>
          <w:lang w:bidi="ar-DZ"/>
        </w:rPr>
        <w:t>ا</w:t>
      </w:r>
      <w:r w:rsidRPr="006A47A8">
        <w:rPr>
          <w:rFonts w:ascii="Traditional Arabic" w:hAnsi="Traditional Arabic" w:cs="Traditional Arabic"/>
          <w:sz w:val="36"/>
          <w:szCs w:val="36"/>
          <w:rtl/>
          <w:lang w:bidi="ar-DZ"/>
        </w:rPr>
        <w:t xml:space="preserve">لحصول على تكنولوجيا </w:t>
      </w:r>
      <w:r>
        <w:rPr>
          <w:rFonts w:ascii="Traditional Arabic" w:hAnsi="Traditional Arabic" w:cs="Traditional Arabic"/>
          <w:sz w:val="36"/>
          <w:szCs w:val="36"/>
          <w:rtl/>
          <w:lang w:bidi="ar-DZ"/>
        </w:rPr>
        <w:t>متقدمة</w:t>
      </w:r>
      <w:r w:rsidRPr="006A47A8">
        <w:rPr>
          <w:rFonts w:ascii="Traditional Arabic" w:hAnsi="Traditional Arabic" w:cs="Traditional Arabic"/>
          <w:sz w:val="36"/>
          <w:szCs w:val="36"/>
          <w:rtl/>
          <w:lang w:bidi="ar-DZ"/>
        </w:rPr>
        <w:t xml:space="preserve">، كما تضمن لها نقل ملكية المشروع مرة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خر</w:t>
      </w:r>
      <w:r>
        <w:rPr>
          <w:rFonts w:ascii="Traditional Arabic" w:hAnsi="Traditional Arabic" w:cs="Traditional Arabic" w:hint="cs"/>
          <w:sz w:val="36"/>
          <w:szCs w:val="36"/>
          <w:rtl/>
          <w:lang w:bidi="ar-DZ"/>
        </w:rPr>
        <w:t>ى</w:t>
      </w:r>
      <w:r w:rsidRPr="006A47A8">
        <w:rPr>
          <w:rFonts w:ascii="Traditional Arabic" w:hAnsi="Traditional Arabic" w:cs="Traditional Arabic"/>
          <w:sz w:val="36"/>
          <w:szCs w:val="36"/>
          <w:rtl/>
          <w:lang w:bidi="ar-DZ"/>
        </w:rPr>
        <w:t xml:space="preserve"> وبحالة جيدة</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ضافة </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لى التسهيلات التي يتم منحها للمستثمر</w:t>
      </w:r>
      <w:r>
        <w:rPr>
          <w:rStyle w:val="Appelnotedebasdep"/>
          <w:rFonts w:ascii="Traditional Arabic" w:hAnsi="Traditional Arabic" w:cs="Traditional Arabic"/>
          <w:sz w:val="36"/>
          <w:szCs w:val="36"/>
          <w:rtl/>
          <w:lang w:bidi="ar-DZ"/>
        </w:rPr>
        <w:footnoteReference w:id="13"/>
      </w:r>
      <w:r>
        <w:rPr>
          <w:rFonts w:ascii="Traditional Arabic" w:hAnsi="Traditional Arabic" w:cs="Traditional Arabic" w:hint="cs"/>
          <w:sz w:val="36"/>
          <w:szCs w:val="36"/>
          <w:rtl/>
          <w:lang w:bidi="ar-DZ"/>
        </w:rPr>
        <w:t>.</w:t>
      </w:r>
    </w:p>
    <w:p w:rsidR="006C46C6" w:rsidRPr="006A47A8" w:rsidRDefault="006C46C6" w:rsidP="006C46C6">
      <w:pPr>
        <w:spacing w:line="276" w:lineRule="auto"/>
        <w:ind w:left="-1"/>
        <w:contextualSpacing/>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1- </w:t>
      </w:r>
      <w:r>
        <w:rPr>
          <w:rFonts w:ascii="Traditional Arabic" w:hAnsi="Traditional Arabic" w:cs="Traditional Arabic"/>
          <w:b/>
          <w:bCs/>
          <w:sz w:val="36"/>
          <w:szCs w:val="36"/>
          <w:rtl/>
          <w:lang w:bidi="ar-DZ"/>
        </w:rPr>
        <w:t>ال</w:t>
      </w:r>
      <w:r>
        <w:rPr>
          <w:rFonts w:ascii="Traditional Arabic" w:hAnsi="Traditional Arabic" w:cs="Traditional Arabic" w:hint="cs"/>
          <w:b/>
          <w:bCs/>
          <w:sz w:val="36"/>
          <w:szCs w:val="36"/>
          <w:rtl/>
          <w:lang w:bidi="ar-DZ"/>
        </w:rPr>
        <w:t>إ</w:t>
      </w:r>
      <w:r w:rsidRPr="006A47A8">
        <w:rPr>
          <w:rFonts w:ascii="Traditional Arabic" w:hAnsi="Traditional Arabic" w:cs="Traditional Arabic"/>
          <w:b/>
          <w:bCs/>
          <w:sz w:val="36"/>
          <w:szCs w:val="36"/>
          <w:rtl/>
          <w:lang w:bidi="ar-DZ"/>
        </w:rPr>
        <w:t>علان عن المناقصة</w:t>
      </w:r>
      <w:r>
        <w:rPr>
          <w:rFonts w:ascii="Traditional Arabic" w:hAnsi="Traditional Arabic" w:cs="Traditional Arabic" w:hint="cs"/>
          <w:b/>
          <w:bCs/>
          <w:sz w:val="36"/>
          <w:szCs w:val="36"/>
          <w:rtl/>
          <w:lang w:bidi="ar-DZ"/>
        </w:rPr>
        <w:t>.</w:t>
      </w:r>
      <w:r w:rsidRPr="006A47A8">
        <w:rPr>
          <w:rFonts w:ascii="Traditional Arabic" w:hAnsi="Traditional Arabic" w:cs="Traditional Arabic"/>
          <w:b/>
          <w:bCs/>
          <w:sz w:val="36"/>
          <w:szCs w:val="36"/>
          <w:rtl/>
          <w:lang w:bidi="ar-DZ"/>
        </w:rPr>
        <w:t xml:space="preserve"> </w:t>
      </w:r>
      <w:bookmarkStart w:id="0" w:name="_GoBack"/>
      <w:bookmarkEnd w:id="0"/>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يعتبر هذا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جراء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ساسي لا تتم بدونه المناقصة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و بمقتضاه توجه الدعوة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لى </w:t>
      </w:r>
      <w:r>
        <w:rPr>
          <w:rFonts w:ascii="Traditional Arabic" w:hAnsi="Traditional Arabic" w:cs="Traditional Arabic"/>
          <w:sz w:val="36"/>
          <w:szCs w:val="36"/>
          <w:rtl/>
          <w:lang w:bidi="ar-DZ"/>
        </w:rPr>
        <w:t xml:space="preserve">الملتزمين </w:t>
      </w:r>
      <w:r>
        <w:rPr>
          <w:rFonts w:ascii="Traditional Arabic" w:hAnsi="Traditional Arabic" w:cs="Traditional Arabic" w:hint="cs"/>
          <w:sz w:val="36"/>
          <w:szCs w:val="36"/>
          <w:rtl/>
          <w:lang w:bidi="ar-DZ"/>
        </w:rPr>
        <w:t>للاشتراك</w:t>
      </w:r>
      <w:r>
        <w:rPr>
          <w:rFonts w:ascii="Traditional Arabic" w:hAnsi="Traditional Arabic" w:cs="Traditional Arabic"/>
          <w:sz w:val="36"/>
          <w:szCs w:val="36"/>
          <w:rtl/>
          <w:lang w:bidi="ar-DZ"/>
        </w:rPr>
        <w:t xml:space="preserve"> بالمناقصة والتعاقد مع ال</w:t>
      </w:r>
      <w:r>
        <w:rPr>
          <w:rFonts w:ascii="Traditional Arabic" w:hAnsi="Traditional Arabic" w:cs="Traditional Arabic" w:hint="cs"/>
          <w:sz w:val="36"/>
          <w:szCs w:val="36"/>
          <w:rtl/>
          <w:lang w:bidi="ar-DZ"/>
        </w:rPr>
        <w:t>إد</w:t>
      </w:r>
      <w:r w:rsidRPr="006A47A8">
        <w:rPr>
          <w:rFonts w:ascii="Traditional Arabic" w:hAnsi="Traditional Arabic" w:cs="Traditional Arabic"/>
          <w:sz w:val="36"/>
          <w:szCs w:val="36"/>
          <w:rtl/>
          <w:lang w:bidi="ar-DZ"/>
        </w:rPr>
        <w:t>ار</w:t>
      </w:r>
      <w:r>
        <w:rPr>
          <w:rFonts w:ascii="Traditional Arabic" w:hAnsi="Traditional Arabic" w:cs="Traditional Arabic" w:hint="cs"/>
          <w:sz w:val="36"/>
          <w:szCs w:val="36"/>
          <w:rtl/>
          <w:lang w:bidi="ar-DZ"/>
        </w:rPr>
        <w:t>ة</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rtl/>
          <w:lang w:bidi="ar-DZ"/>
        </w:rPr>
        <w:t xml:space="preserve">، </w:t>
      </w:r>
      <w:r w:rsidRPr="006A47A8">
        <w:rPr>
          <w:rFonts w:ascii="Traditional Arabic" w:hAnsi="Traditional Arabic" w:cs="Traditional Arabic"/>
          <w:sz w:val="36"/>
          <w:szCs w:val="36"/>
          <w:rtl/>
          <w:lang w:bidi="ar-DZ"/>
        </w:rPr>
        <w:t xml:space="preserve">يجب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ن يتضمن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لا</w:t>
      </w:r>
      <w:r>
        <w:rPr>
          <w:rFonts w:ascii="Traditional Arabic" w:hAnsi="Traditional Arabic" w:cs="Traditional Arabic"/>
          <w:sz w:val="36"/>
          <w:szCs w:val="36"/>
          <w:rtl/>
          <w:lang w:bidi="ar-DZ"/>
        </w:rPr>
        <w:t>ن عن المناقصة البيانات ال</w:t>
      </w:r>
      <w:r>
        <w:rPr>
          <w:rFonts w:ascii="Traditional Arabic" w:hAnsi="Traditional Arabic" w:cs="Traditional Arabic" w:hint="cs"/>
          <w:sz w:val="36"/>
          <w:szCs w:val="36"/>
          <w:rtl/>
          <w:lang w:bidi="ar-DZ"/>
        </w:rPr>
        <w:t>إل</w:t>
      </w:r>
      <w:r w:rsidRPr="006A47A8">
        <w:rPr>
          <w:rFonts w:ascii="Traditional Arabic" w:hAnsi="Traditional Arabic" w:cs="Traditional Arabic"/>
          <w:sz w:val="36"/>
          <w:szCs w:val="36"/>
          <w:rtl/>
          <w:lang w:bidi="ar-DZ"/>
        </w:rPr>
        <w:t>زامية المنصوص عليها في المادة 46 من المرسوم الرئاسي 10/</w:t>
      </w:r>
      <w:r>
        <w:rPr>
          <w:rFonts w:ascii="Traditional Arabic" w:hAnsi="Traditional Arabic" w:cs="Traditional Arabic"/>
          <w:sz w:val="36"/>
          <w:szCs w:val="36"/>
          <w:rtl/>
          <w:lang w:bidi="ar-DZ"/>
        </w:rPr>
        <w:t>236 وهي تسمية المصلحة المتعاقدة، وعنوانها، ورقم تعريفها الجبائي، كيفية المناقصة شروط الت</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 xml:space="preserve">هيل، </w:t>
      </w:r>
      <w:r>
        <w:rPr>
          <w:rFonts w:ascii="Traditional Arabic" w:hAnsi="Traditional Arabic" w:cs="Traditional Arabic" w:hint="cs"/>
          <w:sz w:val="36"/>
          <w:szCs w:val="36"/>
          <w:rtl/>
          <w:lang w:bidi="ar-DZ"/>
        </w:rPr>
        <w:t>أو</w:t>
      </w:r>
      <w:r>
        <w:rPr>
          <w:rFonts w:ascii="Traditional Arabic" w:hAnsi="Traditional Arabic" w:cs="Traditional Arabic"/>
          <w:sz w:val="36"/>
          <w:szCs w:val="36"/>
          <w:rtl/>
          <w:lang w:bidi="ar-DZ"/>
        </w:rPr>
        <w:t xml:space="preserve"> الانتقاء ال</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ولي، موضوع العملية</w:t>
      </w:r>
      <w:r w:rsidRPr="006A47A8">
        <w:rPr>
          <w:rFonts w:ascii="Traditional Arabic" w:hAnsi="Traditional Arabic" w:cs="Traditional Arabic"/>
          <w:sz w:val="36"/>
          <w:szCs w:val="36"/>
          <w:rtl/>
          <w:lang w:bidi="ar-DZ"/>
        </w:rPr>
        <w:t>، قائمة موجزة بالمستندا</w:t>
      </w:r>
      <w:r>
        <w:rPr>
          <w:rFonts w:ascii="Traditional Arabic" w:hAnsi="Traditional Arabic" w:cs="Traditional Arabic"/>
          <w:sz w:val="36"/>
          <w:szCs w:val="36"/>
          <w:rtl/>
          <w:lang w:bidi="ar-DZ"/>
        </w:rPr>
        <w:t xml:space="preserve">ت المطلوبة مع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حالة القائمة المفصلة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لى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حكام دفتر الشروط ذات الصلة </w:t>
      </w:r>
      <w:r>
        <w:rPr>
          <w:rFonts w:ascii="Traditional Arabic" w:hAnsi="Traditional Arabic" w:cs="Traditional Arabic" w:hint="cs"/>
          <w:sz w:val="36"/>
          <w:szCs w:val="36"/>
          <w:rtl/>
          <w:lang w:bidi="ar-DZ"/>
        </w:rPr>
        <w:t xml:space="preserve">من </w:t>
      </w:r>
      <w:r>
        <w:rPr>
          <w:rFonts w:ascii="Traditional Arabic" w:hAnsi="Traditional Arabic" w:cs="Traditional Arabic"/>
          <w:sz w:val="36"/>
          <w:szCs w:val="36"/>
          <w:rtl/>
          <w:lang w:bidi="ar-DZ"/>
        </w:rPr>
        <w:t>مدة تحضير العروض</w:t>
      </w:r>
      <w:r w:rsidRPr="006A47A8">
        <w:rPr>
          <w:rFonts w:ascii="Traditional Arabic" w:hAnsi="Traditional Arabic" w:cs="Traditional Arabic"/>
          <w:sz w:val="36"/>
          <w:szCs w:val="36"/>
          <w:rtl/>
          <w:lang w:bidi="ar-DZ"/>
        </w:rPr>
        <w:t xml:space="preserve">، مكان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يداع العروض </w:t>
      </w:r>
      <w:r>
        <w:rPr>
          <w:rFonts w:ascii="Traditional Arabic" w:hAnsi="Traditional Arabic" w:cs="Traditional Arabic" w:hint="cs"/>
          <w:sz w:val="36"/>
          <w:szCs w:val="36"/>
          <w:rtl/>
          <w:lang w:bidi="ar-DZ"/>
        </w:rPr>
        <w:t>و</w:t>
      </w:r>
      <w:r w:rsidRPr="006A47A8">
        <w:rPr>
          <w:rFonts w:ascii="Traditional Arabic" w:hAnsi="Traditional Arabic" w:cs="Traditional Arabic"/>
          <w:sz w:val="36"/>
          <w:szCs w:val="36"/>
          <w:rtl/>
          <w:lang w:bidi="ar-DZ"/>
        </w:rPr>
        <w:t xml:space="preserve">مدة صلاحية العروض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لزامية كفالة التعهد</w:t>
      </w:r>
      <w:r w:rsidRPr="006A47A8">
        <w:rPr>
          <w:rFonts w:ascii="Traditional Arabic" w:hAnsi="Traditional Arabic" w:cs="Traditional Arabic"/>
          <w:sz w:val="36"/>
          <w:szCs w:val="36"/>
          <w:rtl/>
          <w:lang w:bidi="ar-DZ"/>
        </w:rPr>
        <w:t>، ويكون التقديم في ظرف مزدوج مختوم تكتب عليه عبارة</w:t>
      </w:r>
      <w:r>
        <w:rPr>
          <w:rFonts w:ascii="Traditional Arabic" w:hAnsi="Traditional Arabic" w:cs="Traditional Arabic" w:hint="cs"/>
          <w:sz w:val="36"/>
          <w:szCs w:val="36"/>
          <w:rtl/>
          <w:lang w:bidi="ar-DZ"/>
        </w:rPr>
        <w:t xml:space="preserve"> </w:t>
      </w:r>
      <w:r w:rsidRPr="006A47A8">
        <w:rPr>
          <w:rFonts w:ascii="Traditional Arabic" w:hAnsi="Traditional Arabic" w:cs="Traditional Arabic"/>
          <w:sz w:val="36"/>
          <w:szCs w:val="36"/>
          <w:rtl/>
          <w:lang w:bidi="ar-DZ"/>
        </w:rPr>
        <w:t xml:space="preserve"> " لا تفتح " ومراجعة المن</w:t>
      </w:r>
      <w:r>
        <w:rPr>
          <w:rFonts w:ascii="Traditional Arabic" w:hAnsi="Traditional Arabic" w:cs="Traditional Arabic"/>
          <w:sz w:val="36"/>
          <w:szCs w:val="36"/>
          <w:rtl/>
          <w:lang w:bidi="ar-DZ"/>
        </w:rPr>
        <w:t>اقصة، ثمن الوثائق عند الاقتضاء</w:t>
      </w:r>
      <w:r w:rsidRPr="006A47A8">
        <w:rPr>
          <w:rFonts w:ascii="Traditional Arabic" w:hAnsi="Traditional Arabic" w:cs="Traditional Arabic"/>
          <w:sz w:val="36"/>
          <w:szCs w:val="36"/>
          <w:rtl/>
          <w:lang w:bidi="ar-DZ"/>
        </w:rPr>
        <w:t>.</w:t>
      </w:r>
    </w:p>
    <w:p w:rsidR="006C46C6" w:rsidRPr="00D41E50"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sz w:val="36"/>
          <w:szCs w:val="36"/>
          <w:rtl/>
          <w:lang w:bidi="ar-DZ"/>
        </w:rPr>
        <w:t>يكون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علان في الصحف اليومية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و غير ذلك من وسائل </w:t>
      </w:r>
      <w:r>
        <w:rPr>
          <w:rFonts w:ascii="Traditional Arabic" w:hAnsi="Traditional Arabic" w:cs="Traditional Arabic"/>
          <w:sz w:val="36"/>
          <w:szCs w:val="36"/>
          <w:rtl/>
          <w:lang w:bidi="ar-DZ"/>
        </w:rPr>
        <w:t>النشر الحديثة التي تكفل وصول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علان لكافة المستثمرين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و المتخصصين المتوقع </w:t>
      </w:r>
      <w:r>
        <w:rPr>
          <w:rFonts w:ascii="Traditional Arabic" w:hAnsi="Traditional Arabic" w:cs="Traditional Arabic" w:hint="cs"/>
          <w:sz w:val="36"/>
          <w:szCs w:val="36"/>
          <w:rtl/>
          <w:lang w:bidi="ar-DZ"/>
        </w:rPr>
        <w:t>إق</w:t>
      </w:r>
      <w:r w:rsidRPr="006A47A8">
        <w:rPr>
          <w:rFonts w:ascii="Traditional Arabic" w:hAnsi="Traditional Arabic" w:cs="Traditional Arabic"/>
          <w:sz w:val="36"/>
          <w:szCs w:val="36"/>
          <w:rtl/>
          <w:lang w:bidi="ar-DZ"/>
        </w:rPr>
        <w:t xml:space="preserve">دامهم على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برام العقد</w:t>
      </w:r>
      <w:r w:rsidRPr="006A47A8">
        <w:rPr>
          <w:rFonts w:ascii="Traditional Arabic" w:hAnsi="Traditional Arabic" w:cs="Traditional Arabic"/>
          <w:sz w:val="36"/>
          <w:szCs w:val="36"/>
          <w:rtl/>
          <w:lang w:bidi="ar-DZ"/>
        </w:rPr>
        <w:t>، والغاية من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ع</w:t>
      </w:r>
      <w:r>
        <w:rPr>
          <w:rFonts w:ascii="Traditional Arabic" w:hAnsi="Traditional Arabic" w:cs="Traditional Arabic" w:hint="cs"/>
          <w:sz w:val="36"/>
          <w:szCs w:val="36"/>
          <w:rtl/>
          <w:lang w:bidi="ar-DZ"/>
        </w:rPr>
        <w:t>لا</w:t>
      </w:r>
      <w:r w:rsidRPr="006A47A8">
        <w:rPr>
          <w:rFonts w:ascii="Traditional Arabic" w:hAnsi="Traditional Arabic" w:cs="Traditional Arabic"/>
          <w:sz w:val="36"/>
          <w:szCs w:val="36"/>
          <w:rtl/>
          <w:lang w:bidi="ar-DZ"/>
        </w:rPr>
        <w:t xml:space="preserve">ن تحقيق العلم لدى من يتوقع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قدامهم على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برام العقد</w:t>
      </w:r>
      <w:r>
        <w:rPr>
          <w:rStyle w:val="Appelnotedebasdep"/>
          <w:rFonts w:ascii="Traditional Arabic" w:hAnsi="Traditional Arabic" w:cs="Traditional Arabic"/>
          <w:sz w:val="36"/>
          <w:szCs w:val="36"/>
          <w:rtl/>
          <w:lang w:bidi="ar-DZ"/>
        </w:rPr>
        <w:footnoteReference w:id="15"/>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بحيث لا يشكل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علان عن المناقصة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يجاب</w:t>
      </w:r>
      <w:r>
        <w:rPr>
          <w:rFonts w:ascii="Traditional Arabic" w:hAnsi="Traditional Arabic" w:cs="Traditional Arabic"/>
          <w:sz w:val="36"/>
          <w:szCs w:val="36"/>
          <w:rtl/>
          <w:lang w:bidi="ar-DZ"/>
        </w:rPr>
        <w:t xml:space="preserve">ا موجها من </w:t>
      </w:r>
      <w:r w:rsidRPr="00D41E50">
        <w:rPr>
          <w:rFonts w:ascii="Traditional Arabic" w:hAnsi="Traditional Arabic" w:cs="Traditional Arabic"/>
          <w:sz w:val="36"/>
          <w:szCs w:val="36"/>
          <w:rtl/>
          <w:lang w:bidi="ar-DZ"/>
        </w:rPr>
        <w:lastRenderedPageBreak/>
        <w:t>ال</w:t>
      </w:r>
      <w:r w:rsidRPr="00D41E50">
        <w:rPr>
          <w:rFonts w:ascii="Traditional Arabic" w:hAnsi="Traditional Arabic" w:cs="Traditional Arabic" w:hint="cs"/>
          <w:sz w:val="36"/>
          <w:szCs w:val="36"/>
          <w:rtl/>
          <w:lang w:bidi="ar-DZ"/>
        </w:rPr>
        <w:t>إد</w:t>
      </w:r>
      <w:r w:rsidRPr="00D41E50">
        <w:rPr>
          <w:rFonts w:ascii="Traditional Arabic" w:hAnsi="Traditional Arabic" w:cs="Traditional Arabic"/>
          <w:sz w:val="36"/>
          <w:szCs w:val="36"/>
          <w:rtl/>
          <w:lang w:bidi="ar-DZ"/>
        </w:rPr>
        <w:t xml:space="preserve">ارة </w:t>
      </w:r>
      <w:r w:rsidRPr="00D41E50">
        <w:rPr>
          <w:rFonts w:ascii="Traditional Arabic" w:hAnsi="Traditional Arabic" w:cs="Traditional Arabic" w:hint="cs"/>
          <w:sz w:val="36"/>
          <w:szCs w:val="36"/>
          <w:rtl/>
          <w:lang w:bidi="ar-DZ"/>
        </w:rPr>
        <w:t>إلى</w:t>
      </w:r>
      <w:r w:rsidRPr="00D41E50">
        <w:rPr>
          <w:rFonts w:ascii="Traditional Arabic" w:hAnsi="Traditional Arabic" w:cs="Traditional Arabic"/>
          <w:sz w:val="36"/>
          <w:szCs w:val="36"/>
          <w:rtl/>
          <w:lang w:bidi="ar-DZ"/>
        </w:rPr>
        <w:t xml:space="preserve"> من يريد التعاقد معها، بل هو مجرد دعوة </w:t>
      </w:r>
      <w:r w:rsidRPr="00D41E50">
        <w:rPr>
          <w:rFonts w:ascii="Traditional Arabic" w:hAnsi="Traditional Arabic" w:cs="Traditional Arabic" w:hint="cs"/>
          <w:sz w:val="36"/>
          <w:szCs w:val="36"/>
          <w:rtl/>
          <w:lang w:bidi="ar-DZ"/>
        </w:rPr>
        <w:t>إ</w:t>
      </w:r>
      <w:r w:rsidRPr="00D41E50">
        <w:rPr>
          <w:rFonts w:ascii="Traditional Arabic" w:hAnsi="Traditional Arabic" w:cs="Traditional Arabic"/>
          <w:sz w:val="36"/>
          <w:szCs w:val="36"/>
          <w:rtl/>
          <w:lang w:bidi="ar-DZ"/>
        </w:rPr>
        <w:t xml:space="preserve">لى التعاقد، حيث </w:t>
      </w:r>
      <w:r w:rsidRPr="00D41E50">
        <w:rPr>
          <w:rFonts w:ascii="Traditional Arabic" w:hAnsi="Traditional Arabic" w:cs="Traditional Arabic" w:hint="cs"/>
          <w:sz w:val="36"/>
          <w:szCs w:val="36"/>
          <w:rtl/>
          <w:lang w:bidi="ar-DZ"/>
        </w:rPr>
        <w:t>أن</w:t>
      </w:r>
      <w:r w:rsidRPr="00D41E50">
        <w:rPr>
          <w:rFonts w:ascii="Traditional Arabic" w:hAnsi="Traditional Arabic" w:cs="Traditional Arabic"/>
          <w:sz w:val="36"/>
          <w:szCs w:val="36"/>
          <w:rtl/>
          <w:lang w:bidi="ar-DZ"/>
        </w:rPr>
        <w:t xml:space="preserve"> ال</w:t>
      </w:r>
      <w:r w:rsidRPr="00D41E50">
        <w:rPr>
          <w:rFonts w:ascii="Traditional Arabic" w:hAnsi="Traditional Arabic" w:cs="Traditional Arabic" w:hint="cs"/>
          <w:sz w:val="36"/>
          <w:szCs w:val="36"/>
          <w:rtl/>
          <w:lang w:bidi="ar-DZ"/>
        </w:rPr>
        <w:t>إي</w:t>
      </w:r>
      <w:r w:rsidRPr="00D41E50">
        <w:rPr>
          <w:rFonts w:ascii="Traditional Arabic" w:hAnsi="Traditional Arabic" w:cs="Traditional Arabic"/>
          <w:sz w:val="36"/>
          <w:szCs w:val="36"/>
          <w:rtl/>
          <w:lang w:bidi="ar-DZ"/>
        </w:rPr>
        <w:t>جاب يصدر من مقدم العطاء وفقا لما يتضمنه دفتر الشروط من اشتراطات</w:t>
      </w:r>
      <w:r>
        <w:rPr>
          <w:rStyle w:val="Appelnotedebasdep"/>
          <w:rFonts w:ascii="Traditional Arabic" w:hAnsi="Traditional Arabic" w:cs="Traditional Arabic"/>
          <w:sz w:val="36"/>
          <w:szCs w:val="36"/>
          <w:rtl/>
          <w:lang w:bidi="ar-DZ"/>
        </w:rPr>
        <w:footnoteReference w:id="16"/>
      </w:r>
      <w:r w:rsidRPr="00D41E50">
        <w:rPr>
          <w:rFonts w:ascii="Traditional Arabic" w:hAnsi="Traditional Arabic" w:cs="Traditional Arabic"/>
          <w:sz w:val="36"/>
          <w:szCs w:val="36"/>
          <w:rtl/>
          <w:lang w:bidi="ar-DZ"/>
        </w:rPr>
        <w:t>.</w:t>
      </w:r>
    </w:p>
    <w:p w:rsidR="006C46C6" w:rsidRPr="006A47A8" w:rsidRDefault="006C46C6" w:rsidP="006C46C6">
      <w:pPr>
        <w:spacing w:line="276" w:lineRule="auto"/>
        <w:ind w:left="-1"/>
        <w:contextualSpacing/>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t xml:space="preserve">2- </w:t>
      </w:r>
      <w:r>
        <w:rPr>
          <w:rFonts w:ascii="Traditional Arabic" w:hAnsi="Traditional Arabic" w:cs="Traditional Arabic"/>
          <w:b/>
          <w:bCs/>
          <w:sz w:val="36"/>
          <w:szCs w:val="36"/>
          <w:rtl/>
          <w:lang w:bidi="ar-DZ"/>
        </w:rPr>
        <w:t>تقديم العروض</w:t>
      </w:r>
      <w:r w:rsidRPr="006A47A8">
        <w:rPr>
          <w:rFonts w:ascii="Traditional Arabic" w:hAnsi="Traditional Arabic" w:cs="Traditional Arabic"/>
          <w:b/>
          <w:bCs/>
          <w:sz w:val="36"/>
          <w:szCs w:val="36"/>
          <w:rtl/>
          <w:lang w:bidi="ar-DZ"/>
        </w:rPr>
        <w:t xml:space="preserve">: </w:t>
      </w:r>
    </w:p>
    <w:p w:rsidR="006C46C6" w:rsidRPr="009D72C2" w:rsidRDefault="006C46C6" w:rsidP="006C46C6">
      <w:pPr>
        <w:spacing w:line="276" w:lineRule="auto"/>
        <w:ind w:firstLine="284"/>
        <w:contextualSpacing/>
        <w:jc w:val="both"/>
        <w:rPr>
          <w:rFonts w:ascii="Traditional Arabic" w:hAnsi="Traditional Arabic" w:cs="Traditional Arabic"/>
          <w:sz w:val="36"/>
          <w:szCs w:val="36"/>
          <w:rtl/>
          <w:lang w:bidi="ar-DZ"/>
        </w:rPr>
      </w:pPr>
      <w:r w:rsidRPr="006A47A8">
        <w:rPr>
          <w:rFonts w:ascii="Traditional Arabic" w:hAnsi="Traditional Arabic" w:cs="Traditional Arabic"/>
          <w:sz w:val="36"/>
          <w:szCs w:val="36"/>
          <w:rtl/>
          <w:lang w:bidi="ar-DZ"/>
        </w:rPr>
        <w:t>تقوم الشركة</w:t>
      </w:r>
      <w:r>
        <w:rPr>
          <w:rFonts w:ascii="Traditional Arabic" w:hAnsi="Traditional Arabic" w:cs="Traditional Arabic"/>
          <w:sz w:val="36"/>
          <w:szCs w:val="36"/>
          <w:rtl/>
          <w:lang w:bidi="ar-DZ"/>
        </w:rPr>
        <w:t xml:space="preserve"> الراغبة في التعاقد مع الجهة 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دارية ب</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عداد العطاء</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ويكون ذلك وفقا للشروط </w:t>
      </w:r>
      <w:r>
        <w:rPr>
          <w:rFonts w:ascii="Traditional Arabic" w:hAnsi="Traditional Arabic" w:cs="Traditional Arabic"/>
          <w:sz w:val="36"/>
          <w:szCs w:val="36"/>
          <w:rtl/>
          <w:lang w:bidi="ar-DZ"/>
        </w:rPr>
        <w:t xml:space="preserve">والمواصفات الواردة </w:t>
      </w:r>
      <w:r w:rsidRPr="009D72C2">
        <w:rPr>
          <w:rFonts w:ascii="Traditional Arabic" w:hAnsi="Traditional Arabic" w:cs="Traditional Arabic"/>
          <w:sz w:val="36"/>
          <w:szCs w:val="36"/>
          <w:rtl/>
          <w:lang w:bidi="ar-DZ"/>
        </w:rPr>
        <w:t xml:space="preserve">بدفتر الشروط، ويتعين على مقدم العطاء </w:t>
      </w:r>
      <w:r w:rsidRPr="009D72C2">
        <w:rPr>
          <w:rFonts w:ascii="Traditional Arabic" w:hAnsi="Traditional Arabic" w:cs="Traditional Arabic" w:hint="cs"/>
          <w:sz w:val="36"/>
          <w:szCs w:val="36"/>
          <w:rtl/>
          <w:lang w:bidi="ar-DZ"/>
        </w:rPr>
        <w:t>أ</w:t>
      </w:r>
      <w:r w:rsidRPr="009D72C2">
        <w:rPr>
          <w:rFonts w:ascii="Traditional Arabic" w:hAnsi="Traditional Arabic" w:cs="Traditional Arabic"/>
          <w:sz w:val="36"/>
          <w:szCs w:val="36"/>
          <w:rtl/>
          <w:lang w:bidi="ar-DZ"/>
        </w:rPr>
        <w:t>ن يلتزم بالمواعيد وال</w:t>
      </w:r>
      <w:r w:rsidRPr="009D72C2">
        <w:rPr>
          <w:rFonts w:ascii="Traditional Arabic" w:hAnsi="Traditional Arabic" w:cs="Traditional Arabic" w:hint="cs"/>
          <w:sz w:val="36"/>
          <w:szCs w:val="36"/>
          <w:rtl/>
          <w:lang w:bidi="ar-DZ"/>
        </w:rPr>
        <w:t>إ</w:t>
      </w:r>
      <w:r w:rsidRPr="009D72C2">
        <w:rPr>
          <w:rFonts w:ascii="Traditional Arabic" w:hAnsi="Traditional Arabic" w:cs="Traditional Arabic"/>
          <w:sz w:val="36"/>
          <w:szCs w:val="36"/>
          <w:rtl/>
          <w:lang w:bidi="ar-DZ"/>
        </w:rPr>
        <w:t>جراءات التي تحددها ا</w:t>
      </w:r>
      <w:r w:rsidRPr="009D72C2">
        <w:rPr>
          <w:rFonts w:ascii="Traditional Arabic" w:hAnsi="Traditional Arabic" w:cs="Traditional Arabic" w:hint="cs"/>
          <w:sz w:val="36"/>
          <w:szCs w:val="36"/>
          <w:rtl/>
          <w:lang w:bidi="ar-DZ"/>
        </w:rPr>
        <w:t>لج</w:t>
      </w:r>
      <w:r w:rsidRPr="009D72C2">
        <w:rPr>
          <w:rFonts w:ascii="Traditional Arabic" w:hAnsi="Traditional Arabic" w:cs="Traditional Arabic"/>
          <w:sz w:val="36"/>
          <w:szCs w:val="36"/>
          <w:rtl/>
          <w:lang w:bidi="ar-DZ"/>
        </w:rPr>
        <w:t>هة ال</w:t>
      </w:r>
      <w:r w:rsidRPr="009D72C2">
        <w:rPr>
          <w:rFonts w:ascii="Traditional Arabic" w:hAnsi="Traditional Arabic" w:cs="Traditional Arabic" w:hint="cs"/>
          <w:sz w:val="36"/>
          <w:szCs w:val="36"/>
          <w:rtl/>
          <w:lang w:bidi="ar-DZ"/>
        </w:rPr>
        <w:t>إ</w:t>
      </w:r>
      <w:r w:rsidRPr="009D72C2">
        <w:rPr>
          <w:rFonts w:ascii="Traditional Arabic" w:hAnsi="Traditional Arabic" w:cs="Traditional Arabic"/>
          <w:sz w:val="36"/>
          <w:szCs w:val="36"/>
          <w:rtl/>
          <w:lang w:bidi="ar-DZ"/>
        </w:rPr>
        <w:t>دارية</w:t>
      </w:r>
      <w:r w:rsidRPr="009D72C2">
        <w:rPr>
          <w:rStyle w:val="Appelnotedebasdep"/>
          <w:rFonts w:ascii="Traditional Arabic" w:hAnsi="Traditional Arabic" w:cs="Traditional Arabic"/>
          <w:sz w:val="36"/>
          <w:szCs w:val="36"/>
          <w:rtl/>
          <w:lang w:bidi="ar-DZ"/>
        </w:rPr>
        <w:footnoteReference w:id="17"/>
      </w:r>
      <w:r w:rsidRPr="009D72C2">
        <w:rPr>
          <w:rFonts w:ascii="Traditional Arabic" w:hAnsi="Traditional Arabic" w:cs="Traditional Arabic" w:hint="cs"/>
          <w:sz w:val="36"/>
          <w:szCs w:val="36"/>
          <w:rtl/>
          <w:lang w:bidi="ar-DZ"/>
        </w:rPr>
        <w:t>، و</w:t>
      </w:r>
      <w:r w:rsidRPr="009D72C2">
        <w:rPr>
          <w:rFonts w:ascii="Traditional Arabic" w:hAnsi="Traditional Arabic" w:cs="Traditional Arabic"/>
          <w:sz w:val="36"/>
          <w:szCs w:val="36"/>
          <w:rtl/>
          <w:lang w:bidi="ar-DZ"/>
        </w:rPr>
        <w:t xml:space="preserve">على المتعهد </w:t>
      </w:r>
      <w:r w:rsidRPr="009D72C2">
        <w:rPr>
          <w:rFonts w:ascii="Traditional Arabic" w:hAnsi="Traditional Arabic" w:cs="Traditional Arabic" w:hint="cs"/>
          <w:sz w:val="36"/>
          <w:szCs w:val="36"/>
          <w:rtl/>
          <w:lang w:bidi="ar-DZ"/>
        </w:rPr>
        <w:t>أ</w:t>
      </w:r>
      <w:r w:rsidRPr="009D72C2">
        <w:rPr>
          <w:rFonts w:ascii="Traditional Arabic" w:hAnsi="Traditional Arabic" w:cs="Traditional Arabic"/>
          <w:sz w:val="36"/>
          <w:szCs w:val="36"/>
          <w:rtl/>
          <w:lang w:bidi="ar-DZ"/>
        </w:rPr>
        <w:t xml:space="preserve">ن يحدد في عرضه مصادر تمويل المشروع، وذلك عن طريق خطة مالية تحدد مصادر هذا التمويل، الضمانات التي تكفل تنفيذها، كما يجب </w:t>
      </w:r>
      <w:r w:rsidRPr="009D72C2">
        <w:rPr>
          <w:rFonts w:ascii="Traditional Arabic" w:hAnsi="Traditional Arabic" w:cs="Traditional Arabic" w:hint="cs"/>
          <w:sz w:val="36"/>
          <w:szCs w:val="36"/>
          <w:rtl/>
          <w:lang w:bidi="ar-DZ"/>
        </w:rPr>
        <w:t>أ</w:t>
      </w:r>
      <w:r w:rsidRPr="009D72C2">
        <w:rPr>
          <w:rFonts w:ascii="Traditional Arabic" w:hAnsi="Traditional Arabic" w:cs="Traditional Arabic"/>
          <w:sz w:val="36"/>
          <w:szCs w:val="36"/>
          <w:rtl/>
          <w:lang w:bidi="ar-DZ"/>
        </w:rPr>
        <w:t>ن يتضمن عرضه الخرائط والرسومات الخاصة بالمشروع، وخطة التنفيذ ومراحله الزمنية</w:t>
      </w:r>
      <w:r w:rsidRPr="009D72C2">
        <w:rPr>
          <w:rStyle w:val="Appelnotedebasdep"/>
          <w:rFonts w:ascii="Traditional Arabic" w:hAnsi="Traditional Arabic" w:cs="Traditional Arabic"/>
          <w:sz w:val="36"/>
          <w:szCs w:val="36"/>
          <w:rtl/>
          <w:lang w:bidi="ar-DZ"/>
        </w:rPr>
        <w:footnoteReference w:id="18"/>
      </w:r>
      <w:r w:rsidRPr="009D72C2">
        <w:rPr>
          <w:rFonts w:ascii="Traditional Arabic" w:hAnsi="Traditional Arabic" w:cs="Traditional Arabic" w:hint="cs"/>
          <w:sz w:val="36"/>
          <w:szCs w:val="36"/>
          <w:rtl/>
          <w:lang w:bidi="ar-DZ"/>
        </w:rPr>
        <w:t>.</w:t>
      </w:r>
    </w:p>
    <w:p w:rsidR="006C46C6" w:rsidRDefault="006C46C6" w:rsidP="006C46C6">
      <w:pPr>
        <w:spacing w:line="276" w:lineRule="auto"/>
        <w:ind w:firstLine="284"/>
        <w:contextualSpacing/>
        <w:jc w:val="both"/>
        <w:rPr>
          <w:rFonts w:ascii="Traditional Arabic" w:hAnsi="Traditional Arabic" w:cs="Traditional Arabic"/>
          <w:sz w:val="36"/>
          <w:szCs w:val="36"/>
          <w:rtl/>
          <w:lang w:bidi="ar-DZ"/>
        </w:rPr>
      </w:pPr>
      <w:r w:rsidRPr="009D72C2">
        <w:rPr>
          <w:rFonts w:ascii="Traditional Arabic" w:hAnsi="Traditional Arabic" w:cs="Traditional Arabic"/>
          <w:sz w:val="36"/>
          <w:szCs w:val="36"/>
          <w:rtl/>
          <w:lang w:bidi="ar-DZ"/>
        </w:rPr>
        <w:t>يتم تقديم العروض من خلال عرض فردي</w:t>
      </w:r>
      <w:r w:rsidRPr="009D72C2">
        <w:rPr>
          <w:rFonts w:ascii="Traditional Arabic" w:hAnsi="Traditional Arabic" w:cs="Traditional Arabic" w:hint="cs"/>
          <w:sz w:val="36"/>
          <w:szCs w:val="36"/>
          <w:rtl/>
          <w:lang w:bidi="ar-DZ"/>
        </w:rPr>
        <w:t xml:space="preserve"> أ</w:t>
      </w:r>
      <w:r w:rsidRPr="009D72C2">
        <w:rPr>
          <w:rFonts w:ascii="Traditional Arabic" w:hAnsi="Traditional Arabic" w:cs="Traditional Arabic"/>
          <w:sz w:val="36"/>
          <w:szCs w:val="36"/>
          <w:rtl/>
          <w:lang w:bidi="ar-DZ"/>
        </w:rPr>
        <w:t>و</w:t>
      </w:r>
      <w:r w:rsidRPr="009D72C2">
        <w:rPr>
          <w:rFonts w:ascii="Traditional Arabic" w:hAnsi="Traditional Arabic" w:cs="Traditional Arabic" w:hint="cs"/>
          <w:sz w:val="36"/>
          <w:szCs w:val="36"/>
          <w:rtl/>
          <w:lang w:bidi="ar-DZ"/>
        </w:rPr>
        <w:t xml:space="preserve"> </w:t>
      </w:r>
      <w:r w:rsidRPr="009D72C2">
        <w:rPr>
          <w:rFonts w:ascii="Traditional Arabic" w:hAnsi="Traditional Arabic" w:cs="Traditional Arabic"/>
          <w:sz w:val="36"/>
          <w:szCs w:val="36"/>
          <w:rtl/>
          <w:lang w:bidi="ar-DZ"/>
        </w:rPr>
        <w:t>من خلال عرض مشترك عن طريق تجمع مؤسسات</w:t>
      </w:r>
      <w:r w:rsidRPr="009D72C2">
        <w:rPr>
          <w:rFonts w:ascii="Traditional Arabic" w:hAnsi="Traditional Arabic" w:cs="Traditional Arabic" w:hint="cs"/>
          <w:sz w:val="36"/>
          <w:szCs w:val="36"/>
          <w:rtl/>
          <w:lang w:bidi="ar-DZ"/>
        </w:rPr>
        <w:t>،</w:t>
      </w:r>
      <w:r w:rsidRPr="009D72C2">
        <w:rPr>
          <w:rFonts w:ascii="Traditional Arabic" w:hAnsi="Traditional Arabic" w:cs="Traditional Arabic"/>
          <w:sz w:val="36"/>
          <w:szCs w:val="36"/>
          <w:rtl/>
          <w:lang w:bidi="ar-DZ"/>
        </w:rPr>
        <w:t xml:space="preserve"> حيث يتدخل المتعهدون في شكل تجمع بالتضامن</w:t>
      </w:r>
      <w:r w:rsidRPr="009D72C2">
        <w:rPr>
          <w:rFonts w:ascii="Traditional Arabic" w:hAnsi="Traditional Arabic" w:cs="Traditional Arabic" w:hint="cs"/>
          <w:sz w:val="36"/>
          <w:szCs w:val="36"/>
          <w:rtl/>
          <w:lang w:bidi="ar-DZ"/>
        </w:rPr>
        <w:t xml:space="preserve"> أو</w:t>
      </w:r>
      <w:r w:rsidRPr="009D72C2">
        <w:rPr>
          <w:rFonts w:ascii="Traditional Arabic" w:hAnsi="Traditional Arabic" w:cs="Traditional Arabic"/>
          <w:sz w:val="36"/>
          <w:szCs w:val="36"/>
          <w:rtl/>
          <w:lang w:bidi="ar-DZ"/>
        </w:rPr>
        <w:t xml:space="preserve"> بالشراكة، ويكون هذا</w:t>
      </w:r>
      <w:r w:rsidRPr="006A47A8">
        <w:rPr>
          <w:rFonts w:ascii="Traditional Arabic" w:hAnsi="Traditional Arabic" w:cs="Traditional Arabic"/>
          <w:sz w:val="36"/>
          <w:szCs w:val="36"/>
          <w:rtl/>
          <w:lang w:bidi="ar-DZ"/>
        </w:rPr>
        <w:t xml:space="preserve"> ال</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خير عندما يلتزم كل عضو من </w:t>
      </w:r>
      <w:r>
        <w:rPr>
          <w:rFonts w:ascii="Traditional Arabic" w:hAnsi="Traditional Arabic" w:cs="Traditional Arabic" w:hint="cs"/>
          <w:sz w:val="36"/>
          <w:szCs w:val="36"/>
          <w:rtl/>
          <w:lang w:bidi="ar-DZ"/>
        </w:rPr>
        <w:t>أ</w:t>
      </w:r>
      <w:r>
        <w:rPr>
          <w:rFonts w:ascii="Traditional Arabic" w:hAnsi="Traditional Arabic" w:cs="Traditional Arabic"/>
          <w:sz w:val="36"/>
          <w:szCs w:val="36"/>
          <w:rtl/>
          <w:lang w:bidi="ar-DZ"/>
        </w:rPr>
        <w:t>عضاء التجمع بتنفيذ الصفقة كاملة</w:t>
      </w:r>
      <w:r w:rsidRPr="006A47A8">
        <w:rPr>
          <w:rFonts w:ascii="Traditional Arabic" w:hAnsi="Traditional Arabic" w:cs="Traditional Arabic"/>
          <w:sz w:val="36"/>
          <w:szCs w:val="36"/>
          <w:rtl/>
          <w:lang w:bidi="ar-DZ"/>
        </w:rPr>
        <w:t xml:space="preserve">، ويكون التجمع بالشراكة عندما يلتزم كل عضو من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عضاء التجمع بتنفيذ الخدمة </w:t>
      </w:r>
      <w:r>
        <w:rPr>
          <w:rFonts w:ascii="Traditional Arabic" w:hAnsi="Traditional Arabic" w:cs="Traditional Arabic" w:hint="cs"/>
          <w:sz w:val="36"/>
          <w:szCs w:val="36"/>
          <w:rtl/>
          <w:lang w:bidi="ar-DZ"/>
        </w:rPr>
        <w:t>أو</w:t>
      </w:r>
      <w:r w:rsidRPr="006A47A8">
        <w:rPr>
          <w:rFonts w:ascii="Traditional Arabic" w:hAnsi="Traditional Arabic" w:cs="Traditional Arabic"/>
          <w:sz w:val="36"/>
          <w:szCs w:val="36"/>
          <w:rtl/>
          <w:lang w:bidi="ar-DZ"/>
        </w:rPr>
        <w:t xml:space="preserve"> الخدمات التي يمكن </w:t>
      </w:r>
      <w:r>
        <w:rPr>
          <w:rFonts w:ascii="Traditional Arabic" w:hAnsi="Traditional Arabic" w:cs="Traditional Arabic" w:hint="cs"/>
          <w:sz w:val="36"/>
          <w:szCs w:val="36"/>
          <w:rtl/>
          <w:lang w:bidi="ar-DZ"/>
        </w:rPr>
        <w:t>أن</w:t>
      </w:r>
      <w:r w:rsidRPr="006A47A8">
        <w:rPr>
          <w:rFonts w:ascii="Traditional Arabic" w:hAnsi="Traditional Arabic" w:cs="Traditional Arabic"/>
          <w:sz w:val="36"/>
          <w:szCs w:val="36"/>
          <w:rtl/>
          <w:lang w:bidi="ar-DZ"/>
        </w:rPr>
        <w:t xml:space="preserve"> تمنح له في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طار الصفقة</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وهذا ما نصت ع</w:t>
      </w:r>
      <w:r>
        <w:rPr>
          <w:rFonts w:ascii="Traditional Arabic" w:hAnsi="Traditional Arabic" w:cs="Traditional Arabic"/>
          <w:sz w:val="36"/>
          <w:szCs w:val="36"/>
          <w:rtl/>
          <w:lang w:bidi="ar-DZ"/>
        </w:rPr>
        <w:t>ليه المادة 59 من المرسوم 10/236</w:t>
      </w:r>
      <w:r w:rsidRPr="006A47A8">
        <w:rPr>
          <w:rFonts w:ascii="Traditional Arabic" w:hAnsi="Traditional Arabic" w:cs="Traditional Arabic"/>
          <w:sz w:val="36"/>
          <w:szCs w:val="36"/>
          <w:rtl/>
          <w:lang w:bidi="ar-DZ"/>
        </w:rPr>
        <w:t>، فيتجمع المستثمرون</w:t>
      </w:r>
      <w:r>
        <w:rPr>
          <w:rFonts w:ascii="Traditional Arabic" w:hAnsi="Traditional Arabic" w:cs="Traditional Arabic"/>
          <w:sz w:val="36"/>
          <w:szCs w:val="36"/>
          <w:rtl/>
          <w:lang w:bidi="ar-DZ"/>
        </w:rPr>
        <w:t xml:space="preserve"> ويكونون اتحاد ماليا لتقديم عرض</w:t>
      </w:r>
      <w:r w:rsidRPr="006A47A8">
        <w:rPr>
          <w:rFonts w:ascii="Traditional Arabic" w:hAnsi="Traditional Arabic" w:cs="Traditional Arabic"/>
          <w:sz w:val="36"/>
          <w:szCs w:val="36"/>
          <w:rtl/>
          <w:lang w:bidi="ar-DZ"/>
        </w:rPr>
        <w:t xml:space="preserve">، ويوقع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عضاء الاتحاد اتفاقية مبدئية يحددون فيها نسبة مساهمة كل منهم في </w:t>
      </w:r>
      <w:r>
        <w:rPr>
          <w:rFonts w:ascii="Traditional Arabic" w:hAnsi="Traditional Arabic" w:cs="Traditional Arabic" w:hint="cs"/>
          <w:sz w:val="36"/>
          <w:szCs w:val="36"/>
          <w:rtl/>
          <w:lang w:bidi="ar-DZ"/>
        </w:rPr>
        <w:t>رأ</w:t>
      </w:r>
      <w:r>
        <w:rPr>
          <w:rFonts w:ascii="Traditional Arabic" w:hAnsi="Traditional Arabic" w:cs="Traditional Arabic"/>
          <w:sz w:val="36"/>
          <w:szCs w:val="36"/>
          <w:rtl/>
          <w:lang w:bidi="ar-DZ"/>
        </w:rPr>
        <w:t>س المال</w:t>
      </w:r>
      <w:r w:rsidRPr="006A47A8">
        <w:rPr>
          <w:rFonts w:ascii="Traditional Arabic" w:hAnsi="Traditional Arabic" w:cs="Traditional Arabic"/>
          <w:sz w:val="36"/>
          <w:szCs w:val="36"/>
          <w:rtl/>
          <w:lang w:bidi="ar-DZ"/>
        </w:rPr>
        <w:t>، والدور</w:t>
      </w:r>
      <w:r>
        <w:rPr>
          <w:rFonts w:ascii="Traditional Arabic" w:hAnsi="Traditional Arabic" w:cs="Traditional Arabic"/>
          <w:sz w:val="36"/>
          <w:szCs w:val="36"/>
          <w:rtl/>
          <w:lang w:bidi="ar-DZ"/>
        </w:rPr>
        <w:t xml:space="preserve"> الذي يقوم به كل عضو في المشروع</w:t>
      </w:r>
      <w:r>
        <w:rPr>
          <w:rStyle w:val="Appelnotedebasdep"/>
          <w:rFonts w:ascii="Traditional Arabic" w:hAnsi="Traditional Arabic" w:cs="Traditional Arabic"/>
          <w:sz w:val="36"/>
          <w:szCs w:val="36"/>
          <w:rtl/>
          <w:lang w:bidi="ar-DZ"/>
        </w:rPr>
        <w:footnoteReference w:id="19"/>
      </w:r>
      <w:r w:rsidRPr="006A47A8">
        <w:rPr>
          <w:rFonts w:ascii="Traditional Arabic" w:hAnsi="Traditional Arabic" w:cs="Traditional Arabic"/>
          <w:sz w:val="36"/>
          <w:szCs w:val="36"/>
          <w:rtl/>
          <w:lang w:bidi="ar-DZ"/>
        </w:rPr>
        <w:t>.</w:t>
      </w:r>
    </w:p>
    <w:p w:rsidR="009D72C2" w:rsidRDefault="009D72C2" w:rsidP="006C46C6">
      <w:pPr>
        <w:spacing w:line="276" w:lineRule="auto"/>
        <w:ind w:firstLine="284"/>
        <w:contextualSpacing/>
        <w:jc w:val="both"/>
        <w:rPr>
          <w:rFonts w:ascii="Traditional Arabic" w:hAnsi="Traditional Arabic" w:cs="Traditional Arabic"/>
          <w:sz w:val="36"/>
          <w:szCs w:val="36"/>
          <w:rtl/>
          <w:lang w:bidi="ar-DZ"/>
        </w:rPr>
      </w:pPr>
    </w:p>
    <w:p w:rsidR="006C46C6" w:rsidRPr="006A47A8" w:rsidRDefault="006C46C6" w:rsidP="006C46C6">
      <w:pPr>
        <w:spacing w:line="276" w:lineRule="auto"/>
        <w:ind w:left="-1"/>
        <w:contextualSpacing/>
        <w:jc w:val="both"/>
        <w:rPr>
          <w:rFonts w:ascii="Traditional Arabic" w:hAnsi="Traditional Arabic" w:cs="Traditional Arabic"/>
          <w:b/>
          <w:bCs/>
          <w:sz w:val="36"/>
          <w:szCs w:val="36"/>
          <w:lang w:bidi="ar-DZ"/>
        </w:rPr>
      </w:pPr>
      <w:r>
        <w:rPr>
          <w:rFonts w:ascii="Traditional Arabic" w:hAnsi="Traditional Arabic" w:cs="Traditional Arabic" w:hint="cs"/>
          <w:b/>
          <w:bCs/>
          <w:sz w:val="36"/>
          <w:szCs w:val="36"/>
          <w:rtl/>
          <w:lang w:bidi="ar-DZ"/>
        </w:rPr>
        <w:lastRenderedPageBreak/>
        <w:t xml:space="preserve">3- </w:t>
      </w:r>
      <w:r>
        <w:rPr>
          <w:rFonts w:ascii="Traditional Arabic" w:hAnsi="Traditional Arabic" w:cs="Traditional Arabic"/>
          <w:b/>
          <w:bCs/>
          <w:sz w:val="36"/>
          <w:szCs w:val="36"/>
          <w:rtl/>
          <w:lang w:bidi="ar-DZ"/>
        </w:rPr>
        <w:t xml:space="preserve">فتح </w:t>
      </w:r>
      <w:proofErr w:type="gramStart"/>
      <w:r>
        <w:rPr>
          <w:rFonts w:ascii="Traditional Arabic" w:hAnsi="Traditional Arabic" w:cs="Traditional Arabic"/>
          <w:b/>
          <w:bCs/>
          <w:sz w:val="36"/>
          <w:szCs w:val="36"/>
          <w:rtl/>
          <w:lang w:bidi="ar-DZ"/>
        </w:rPr>
        <w:t>وتقييم</w:t>
      </w:r>
      <w:proofErr w:type="gramEnd"/>
      <w:r>
        <w:rPr>
          <w:rFonts w:ascii="Traditional Arabic" w:hAnsi="Traditional Arabic" w:cs="Traditional Arabic"/>
          <w:b/>
          <w:bCs/>
          <w:sz w:val="36"/>
          <w:szCs w:val="36"/>
          <w:rtl/>
          <w:lang w:bidi="ar-DZ"/>
        </w:rPr>
        <w:t xml:space="preserve"> العروض</w:t>
      </w:r>
      <w:r w:rsidRPr="006A47A8">
        <w:rPr>
          <w:rFonts w:ascii="Traditional Arabic" w:hAnsi="Traditional Arabic" w:cs="Traditional Arabic"/>
          <w:b/>
          <w:bCs/>
          <w:sz w:val="36"/>
          <w:szCs w:val="36"/>
          <w:rtl/>
          <w:lang w:bidi="ar-DZ"/>
        </w:rPr>
        <w:t>:</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أ</w:t>
      </w:r>
      <w:r w:rsidRPr="006A47A8">
        <w:rPr>
          <w:rFonts w:ascii="Traditional Arabic" w:hAnsi="Traditional Arabic" w:cs="Traditional Arabic"/>
          <w:sz w:val="36"/>
          <w:szCs w:val="36"/>
          <w:rtl/>
          <w:lang w:bidi="ar-DZ"/>
        </w:rPr>
        <w:t xml:space="preserve">وجب القانون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ن يتم تقديم العروض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جهة 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دارة في الوقت المحدد</w:t>
      </w:r>
      <w:r w:rsidRPr="006A47A8">
        <w:rPr>
          <w:rFonts w:ascii="Traditional Arabic" w:hAnsi="Traditional Arabic" w:cs="Traditional Arabic"/>
          <w:sz w:val="36"/>
          <w:szCs w:val="36"/>
          <w:rtl/>
          <w:lang w:bidi="ar-DZ"/>
        </w:rPr>
        <w:t xml:space="preserve">، والمعلن عليه في المناقصة  مما يتم ممارسة عملية الرقابة الداخلية للصفقات العمومية </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حيث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سندت هذه المهمة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لى </w:t>
      </w:r>
      <w:r>
        <w:rPr>
          <w:rFonts w:ascii="Traditional Arabic" w:hAnsi="Traditional Arabic" w:cs="Traditional Arabic"/>
          <w:sz w:val="36"/>
          <w:szCs w:val="36"/>
          <w:rtl/>
          <w:lang w:bidi="ar-DZ"/>
        </w:rPr>
        <w:t>لجنتين</w:t>
      </w:r>
      <w:r w:rsidRPr="006A47A8">
        <w:rPr>
          <w:rFonts w:ascii="Traditional Arabic" w:hAnsi="Traditional Arabic" w:cs="Traditional Arabic"/>
          <w:sz w:val="36"/>
          <w:szCs w:val="36"/>
          <w:rtl/>
          <w:lang w:bidi="ar-DZ"/>
        </w:rPr>
        <w:t>:</w:t>
      </w:r>
      <w:r>
        <w:rPr>
          <w:rFonts w:ascii="Traditional Arabic" w:hAnsi="Traditional Arabic" w:cs="Traditional Arabic" w:hint="cs"/>
          <w:sz w:val="36"/>
          <w:szCs w:val="36"/>
          <w:rtl/>
          <w:lang w:bidi="ar-DZ"/>
        </w:rPr>
        <w:t xml:space="preserve">          </w:t>
      </w:r>
      <w:r w:rsidRPr="0073210B">
        <w:rPr>
          <w:rFonts w:ascii="Traditional Arabic" w:hAnsi="Traditional Arabic" w:cs="Traditional Arabic" w:hint="cs"/>
          <w:b/>
          <w:bCs/>
          <w:sz w:val="36"/>
          <w:szCs w:val="36"/>
          <w:rtl/>
          <w:lang w:bidi="ar-DZ"/>
        </w:rPr>
        <w:t xml:space="preserve"> </w:t>
      </w:r>
      <w:r w:rsidRPr="0073210B">
        <w:rPr>
          <w:rFonts w:ascii="Traditional Arabic" w:hAnsi="Traditional Arabic" w:cs="Traditional Arabic" w:hint="cs"/>
          <w:sz w:val="36"/>
          <w:szCs w:val="36"/>
          <w:rtl/>
          <w:lang w:bidi="ar-DZ"/>
        </w:rPr>
        <w:t xml:space="preserve">الأولى تعرف باسم </w:t>
      </w:r>
      <w:r w:rsidRPr="0073210B">
        <w:rPr>
          <w:rFonts w:ascii="Traditional Arabic" w:hAnsi="Traditional Arabic" w:cs="Traditional Arabic"/>
          <w:b/>
          <w:bCs/>
          <w:sz w:val="36"/>
          <w:szCs w:val="36"/>
          <w:rtl/>
          <w:lang w:bidi="ar-DZ"/>
        </w:rPr>
        <w:t xml:space="preserve">لجنة فتح </w:t>
      </w:r>
      <w:r w:rsidRPr="0073210B">
        <w:rPr>
          <w:rFonts w:ascii="Traditional Arabic" w:hAnsi="Traditional Arabic" w:cs="Traditional Arabic" w:hint="cs"/>
          <w:b/>
          <w:bCs/>
          <w:sz w:val="36"/>
          <w:szCs w:val="36"/>
          <w:rtl/>
          <w:lang w:bidi="ar-DZ"/>
        </w:rPr>
        <w:t>الأظ</w:t>
      </w:r>
      <w:r w:rsidRPr="0073210B">
        <w:rPr>
          <w:rFonts w:ascii="Traditional Arabic" w:hAnsi="Traditional Arabic" w:cs="Traditional Arabic"/>
          <w:b/>
          <w:bCs/>
          <w:sz w:val="36"/>
          <w:szCs w:val="36"/>
          <w:rtl/>
          <w:lang w:bidi="ar-DZ"/>
        </w:rPr>
        <w:t>رفة</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حيث</w:t>
      </w:r>
      <w:r>
        <w:rPr>
          <w:rFonts w:ascii="Traditional Arabic" w:hAnsi="Traditional Arabic" w:cs="Traditional Arabic"/>
          <w:sz w:val="36"/>
          <w:szCs w:val="36"/>
          <w:rtl/>
          <w:lang w:bidi="ar-DZ"/>
        </w:rPr>
        <w:t xml:space="preserve"> تقوم هذه </w:t>
      </w:r>
      <w:r>
        <w:rPr>
          <w:rFonts w:ascii="Traditional Arabic" w:hAnsi="Traditional Arabic" w:cs="Traditional Arabic" w:hint="cs"/>
          <w:sz w:val="36"/>
          <w:szCs w:val="36"/>
          <w:rtl/>
          <w:lang w:bidi="ar-DZ"/>
        </w:rPr>
        <w:t>الأخيرة</w:t>
      </w:r>
      <w:r>
        <w:rPr>
          <w:rFonts w:ascii="Traditional Arabic" w:hAnsi="Traditional Arabic" w:cs="Traditional Arabic"/>
          <w:sz w:val="36"/>
          <w:szCs w:val="36"/>
          <w:rtl/>
          <w:lang w:bidi="ar-DZ"/>
        </w:rPr>
        <w:t xml:space="preserve"> في جلسة علنية</w:t>
      </w:r>
      <w:r w:rsidRPr="006A47A8">
        <w:rPr>
          <w:rFonts w:ascii="Traditional Arabic" w:hAnsi="Traditional Arabic" w:cs="Traditional Arabic"/>
          <w:sz w:val="36"/>
          <w:szCs w:val="36"/>
          <w:rtl/>
          <w:lang w:bidi="ar-DZ"/>
        </w:rPr>
        <w:t xml:space="preserve"> وبحضور كافة المتعهدين </w:t>
      </w:r>
      <w:r>
        <w:rPr>
          <w:rFonts w:ascii="Traditional Arabic" w:hAnsi="Traditional Arabic" w:cs="Traditional Arabic"/>
          <w:sz w:val="36"/>
          <w:szCs w:val="36"/>
          <w:rtl/>
          <w:lang w:bidi="ar-DZ"/>
        </w:rPr>
        <w:t>بعدة مهام</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sidRPr="006A47A8">
        <w:rPr>
          <w:rFonts w:ascii="Traditional Arabic" w:hAnsi="Traditional Arabic" w:cs="Traditional Arabic"/>
          <w:sz w:val="36"/>
          <w:szCs w:val="36"/>
          <w:rtl/>
          <w:lang w:bidi="ar-DZ"/>
        </w:rPr>
        <w:t xml:space="preserve">هذا ما تطرق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ليه المشرع الجزائري في نص المادة 123 من المرسوم الر</w:t>
      </w:r>
      <w:r>
        <w:rPr>
          <w:rFonts w:ascii="Traditional Arabic" w:hAnsi="Traditional Arabic" w:cs="Traditional Arabic"/>
          <w:sz w:val="36"/>
          <w:szCs w:val="36"/>
          <w:rtl/>
          <w:lang w:bidi="ar-DZ"/>
        </w:rPr>
        <w:t>ئاسي 10/236</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نذكر </w:t>
      </w:r>
      <w:r>
        <w:rPr>
          <w:rFonts w:ascii="Traditional Arabic" w:hAnsi="Traditional Arabic" w:cs="Traditional Arabic"/>
          <w:sz w:val="36"/>
          <w:szCs w:val="36"/>
          <w:rtl/>
          <w:lang w:bidi="ar-DZ"/>
        </w:rPr>
        <w:t>من بينها</w:t>
      </w:r>
      <w:r>
        <w:rPr>
          <w:rStyle w:val="Appelnotedebasdep"/>
          <w:rFonts w:ascii="Traditional Arabic" w:hAnsi="Traditional Arabic" w:cs="Traditional Arabic"/>
          <w:sz w:val="36"/>
          <w:szCs w:val="36"/>
          <w:rtl/>
          <w:lang w:bidi="ar-DZ"/>
        </w:rPr>
        <w:footnoteReference w:id="20"/>
      </w:r>
      <w:r w:rsidRPr="006A47A8">
        <w:rPr>
          <w:rFonts w:ascii="Traditional Arabic" w:hAnsi="Traditional Arabic" w:cs="Traditional Arabic"/>
          <w:sz w:val="36"/>
          <w:szCs w:val="36"/>
          <w:rtl/>
          <w:lang w:bidi="ar-DZ"/>
        </w:rPr>
        <w:t>:</w:t>
      </w:r>
    </w:p>
    <w:p w:rsidR="006C46C6"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التأكد من </w:t>
      </w:r>
      <w:r>
        <w:rPr>
          <w:rFonts w:ascii="Traditional Arabic" w:hAnsi="Traditional Arabic" w:cs="Traditional Arabic"/>
          <w:sz w:val="36"/>
          <w:szCs w:val="36"/>
          <w:rtl/>
          <w:lang w:bidi="ar-DZ"/>
        </w:rPr>
        <w:t>صحة تسجيل العروض على سجل خا</w:t>
      </w:r>
      <w:r>
        <w:rPr>
          <w:rFonts w:ascii="Traditional Arabic" w:hAnsi="Traditional Arabic" w:cs="Traditional Arabic" w:hint="cs"/>
          <w:sz w:val="36"/>
          <w:szCs w:val="36"/>
          <w:rtl/>
          <w:lang w:bidi="ar-DZ"/>
        </w:rPr>
        <w:t xml:space="preserve">ص.  </w:t>
      </w:r>
    </w:p>
    <w:p w:rsidR="006C46C6" w:rsidRDefault="006C46C6" w:rsidP="006C46C6">
      <w:pPr>
        <w:spacing w:line="276" w:lineRule="auto"/>
        <w:ind w:left="-1"/>
        <w:jc w:val="both"/>
        <w:rPr>
          <w:rFonts w:ascii="Traditional Arabic" w:hAnsi="Traditional Arabic" w:cs="Traditional Arabic"/>
          <w:sz w:val="36"/>
          <w:szCs w:val="36"/>
          <w:rtl/>
          <w:lang w:bidi="ar-DZ"/>
        </w:rPr>
      </w:pPr>
      <w:r w:rsidRPr="006668F4">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إ</w:t>
      </w:r>
      <w:r w:rsidRPr="006668F4">
        <w:rPr>
          <w:rFonts w:ascii="Traditional Arabic" w:hAnsi="Traditional Arabic" w:cs="Traditional Arabic"/>
          <w:sz w:val="36"/>
          <w:szCs w:val="36"/>
          <w:rtl/>
          <w:lang w:bidi="ar-DZ"/>
        </w:rPr>
        <w:t>عد</w:t>
      </w:r>
      <w:r>
        <w:rPr>
          <w:rFonts w:ascii="Traditional Arabic" w:hAnsi="Traditional Arabic" w:cs="Traditional Arabic" w:hint="cs"/>
          <w:sz w:val="36"/>
          <w:szCs w:val="36"/>
          <w:rtl/>
          <w:lang w:bidi="ar-DZ"/>
        </w:rPr>
        <w:t>اد</w:t>
      </w:r>
      <w:r w:rsidRPr="006668F4">
        <w:rPr>
          <w:rFonts w:ascii="Traditional Arabic" w:hAnsi="Traditional Arabic" w:cs="Traditional Arabic"/>
          <w:sz w:val="36"/>
          <w:szCs w:val="36"/>
          <w:rtl/>
          <w:lang w:bidi="ar-DZ"/>
        </w:rPr>
        <w:t xml:space="preserve"> قائمة المتعهدين حسب ترتيب تاريخ وصول </w:t>
      </w:r>
      <w:r>
        <w:rPr>
          <w:rFonts w:ascii="Traditional Arabic" w:hAnsi="Traditional Arabic" w:cs="Traditional Arabic" w:hint="cs"/>
          <w:sz w:val="36"/>
          <w:szCs w:val="36"/>
          <w:rtl/>
          <w:lang w:bidi="ar-DZ"/>
        </w:rPr>
        <w:t>أ</w:t>
      </w:r>
      <w:r w:rsidRPr="006668F4">
        <w:rPr>
          <w:rFonts w:ascii="Traditional Arabic" w:hAnsi="Traditional Arabic" w:cs="Traditional Arabic"/>
          <w:sz w:val="36"/>
          <w:szCs w:val="36"/>
          <w:rtl/>
          <w:lang w:bidi="ar-DZ"/>
        </w:rPr>
        <w:t>ظرفة عروضهم</w:t>
      </w:r>
      <w:r>
        <w:rPr>
          <w:rFonts w:ascii="Traditional Arabic" w:hAnsi="Traditional Arabic" w:cs="Traditional Arabic" w:hint="cs"/>
          <w:sz w:val="36"/>
          <w:szCs w:val="36"/>
          <w:rtl/>
          <w:lang w:bidi="ar-DZ"/>
        </w:rPr>
        <w:t>،</w:t>
      </w:r>
      <w:r w:rsidRPr="006668F4">
        <w:rPr>
          <w:rFonts w:ascii="Traditional Arabic" w:hAnsi="Traditional Arabic" w:cs="Traditional Arabic"/>
          <w:sz w:val="36"/>
          <w:szCs w:val="36"/>
          <w:rtl/>
          <w:lang w:bidi="ar-DZ"/>
        </w:rPr>
        <w:t xml:space="preserve"> مع توضيح محتوى ومبال</w:t>
      </w:r>
      <w:r>
        <w:rPr>
          <w:rFonts w:ascii="Traditional Arabic" w:hAnsi="Traditional Arabic" w:cs="Traditional Arabic"/>
          <w:sz w:val="36"/>
          <w:szCs w:val="36"/>
          <w:rtl/>
          <w:lang w:bidi="ar-DZ"/>
        </w:rPr>
        <w:t>غ المفتوحات والتخفيضات المحتملة</w:t>
      </w:r>
      <w:r>
        <w:rPr>
          <w:rFonts w:ascii="Traditional Arabic" w:hAnsi="Traditional Arabic" w:cs="Traditional Arabic" w:hint="cs"/>
          <w:sz w:val="36"/>
          <w:szCs w:val="36"/>
          <w:rtl/>
          <w:lang w:bidi="ar-DZ"/>
        </w:rPr>
        <w:t>.</w:t>
      </w:r>
    </w:p>
    <w:p w:rsidR="006C46C6" w:rsidRPr="006A47A8" w:rsidRDefault="006C46C6" w:rsidP="006C46C6">
      <w:pPr>
        <w:spacing w:line="276" w:lineRule="auto"/>
        <w:ind w:left="-1"/>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إعداد</w:t>
      </w:r>
      <w:r w:rsidRPr="006A47A8">
        <w:rPr>
          <w:rFonts w:ascii="Traditional Arabic" w:hAnsi="Traditional Arabic" w:cs="Traditional Arabic"/>
          <w:sz w:val="36"/>
          <w:szCs w:val="36"/>
          <w:rtl/>
          <w:lang w:bidi="ar-DZ"/>
        </w:rPr>
        <w:t xml:space="preserve"> وصفا مفصلا للو</w:t>
      </w:r>
      <w:r>
        <w:rPr>
          <w:rFonts w:ascii="Traditional Arabic" w:hAnsi="Traditional Arabic" w:cs="Traditional Arabic"/>
          <w:sz w:val="36"/>
          <w:szCs w:val="36"/>
          <w:rtl/>
          <w:lang w:bidi="ar-DZ"/>
        </w:rPr>
        <w:t>ثائق التي يتكون منها كل عرض</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بال</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 xml:space="preserve">ضافة </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لى جملة من المهام ال</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خرى الملقاة على عاتقها والتي نصت عليها المادة 03 من المرسوم التنفيذي 09-152.</w:t>
      </w:r>
    </w:p>
    <w:p w:rsidR="006C46C6" w:rsidRPr="006A47A8" w:rsidRDefault="006C46C6" w:rsidP="006C46C6">
      <w:pPr>
        <w:spacing w:line="276" w:lineRule="auto"/>
        <w:ind w:left="-1"/>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6A47A8">
        <w:rPr>
          <w:rFonts w:ascii="Traditional Arabic" w:hAnsi="Traditional Arabic" w:cs="Traditional Arabic"/>
          <w:sz w:val="36"/>
          <w:szCs w:val="36"/>
          <w:rtl/>
          <w:lang w:bidi="ar-DZ"/>
        </w:rPr>
        <w:t>ثم ت</w:t>
      </w:r>
      <w:r>
        <w:rPr>
          <w:rFonts w:ascii="Traditional Arabic" w:hAnsi="Traditional Arabic" w:cs="Traditional Arabic" w:hint="cs"/>
          <w:sz w:val="36"/>
          <w:szCs w:val="36"/>
          <w:rtl/>
          <w:lang w:bidi="ar-DZ"/>
        </w:rPr>
        <w:t>أت</w:t>
      </w:r>
      <w:r w:rsidRPr="006A47A8">
        <w:rPr>
          <w:rFonts w:ascii="Traditional Arabic" w:hAnsi="Traditional Arabic" w:cs="Traditional Arabic"/>
          <w:sz w:val="36"/>
          <w:szCs w:val="36"/>
          <w:rtl/>
          <w:lang w:bidi="ar-DZ"/>
        </w:rPr>
        <w:t xml:space="preserve">ي المرحلة التالية وهي تقييم العروض </w:t>
      </w:r>
      <w:r>
        <w:rPr>
          <w:rFonts w:ascii="Traditional Arabic" w:hAnsi="Traditional Arabic" w:cs="Traditional Arabic" w:hint="cs"/>
          <w:sz w:val="36"/>
          <w:szCs w:val="36"/>
          <w:rtl/>
          <w:lang w:bidi="ar-DZ"/>
        </w:rPr>
        <w:t xml:space="preserve">وهنا يظهر دور اللجنة الثانية </w:t>
      </w:r>
      <w:r w:rsidRPr="006A47A8">
        <w:rPr>
          <w:rFonts w:ascii="Traditional Arabic" w:hAnsi="Traditional Arabic" w:cs="Traditional Arabic"/>
          <w:sz w:val="36"/>
          <w:szCs w:val="36"/>
          <w:rtl/>
          <w:lang w:bidi="ar-DZ"/>
        </w:rPr>
        <w:t xml:space="preserve">التي </w:t>
      </w:r>
      <w:r>
        <w:rPr>
          <w:rFonts w:ascii="Traditional Arabic" w:hAnsi="Traditional Arabic" w:cs="Traditional Arabic" w:hint="cs"/>
          <w:sz w:val="36"/>
          <w:szCs w:val="36"/>
          <w:rtl/>
          <w:lang w:bidi="ar-DZ"/>
        </w:rPr>
        <w:t>ت</w:t>
      </w:r>
      <w:r>
        <w:rPr>
          <w:rFonts w:ascii="Traditional Arabic" w:hAnsi="Traditional Arabic" w:cs="Traditional Arabic"/>
          <w:sz w:val="36"/>
          <w:szCs w:val="36"/>
          <w:rtl/>
          <w:lang w:bidi="ar-DZ"/>
        </w:rPr>
        <w:t xml:space="preserve">تكون </w:t>
      </w:r>
      <w:r>
        <w:rPr>
          <w:rFonts w:ascii="Traditional Arabic" w:hAnsi="Traditional Arabic" w:cs="Traditional Arabic" w:hint="cs"/>
          <w:sz w:val="36"/>
          <w:szCs w:val="36"/>
          <w:rtl/>
          <w:lang w:bidi="ar-DZ"/>
        </w:rPr>
        <w:t xml:space="preserve">عادة </w:t>
      </w:r>
      <w:r>
        <w:rPr>
          <w:rFonts w:ascii="Traditional Arabic" w:hAnsi="Traditional Arabic" w:cs="Traditional Arabic"/>
          <w:sz w:val="36"/>
          <w:szCs w:val="36"/>
          <w:rtl/>
          <w:lang w:bidi="ar-DZ"/>
        </w:rPr>
        <w:t>من الخبراء و</w:t>
      </w:r>
      <w:r>
        <w:rPr>
          <w:rFonts w:ascii="Traditional Arabic" w:hAnsi="Traditional Arabic" w:cs="Traditional Arabic" w:hint="cs"/>
          <w:sz w:val="36"/>
          <w:szCs w:val="36"/>
          <w:rtl/>
          <w:lang w:bidi="ar-DZ"/>
        </w:rPr>
        <w:t>مخ</w:t>
      </w:r>
      <w:r w:rsidRPr="006A47A8">
        <w:rPr>
          <w:rFonts w:ascii="Traditional Arabic" w:hAnsi="Traditional Arabic" w:cs="Traditional Arabic"/>
          <w:sz w:val="36"/>
          <w:szCs w:val="36"/>
          <w:rtl/>
          <w:lang w:bidi="ar-DZ"/>
        </w:rPr>
        <w:t>تصين في كافة النواحي الفنية المتعلقة بالمشروع</w:t>
      </w:r>
      <w:r>
        <w:rPr>
          <w:rFonts w:ascii="Traditional Arabic" w:hAnsi="Traditional Arabic" w:cs="Traditional Arabic" w:hint="cs"/>
          <w:sz w:val="36"/>
          <w:szCs w:val="36"/>
          <w:rtl/>
          <w:lang w:bidi="ar-DZ"/>
        </w:rPr>
        <w:t>،</w:t>
      </w:r>
      <w:r>
        <w:rPr>
          <w:rFonts w:ascii="Traditional Arabic" w:hAnsi="Traditional Arabic" w:cs="Traditional Arabic"/>
          <w:sz w:val="36"/>
          <w:szCs w:val="36"/>
          <w:rtl/>
          <w:lang w:bidi="ar-DZ"/>
        </w:rPr>
        <w:t xml:space="preserve"> بال</w:t>
      </w:r>
      <w:r>
        <w:rPr>
          <w:rFonts w:ascii="Traditional Arabic" w:hAnsi="Traditional Arabic" w:cs="Traditional Arabic" w:hint="cs"/>
          <w:sz w:val="36"/>
          <w:szCs w:val="36"/>
          <w:rtl/>
          <w:lang w:bidi="ar-DZ"/>
        </w:rPr>
        <w:t>إ</w:t>
      </w:r>
      <w:r>
        <w:rPr>
          <w:rFonts w:ascii="Traditional Arabic" w:hAnsi="Traditional Arabic" w:cs="Traditional Arabic"/>
          <w:sz w:val="36"/>
          <w:szCs w:val="36"/>
          <w:rtl/>
          <w:lang w:bidi="ar-DZ"/>
        </w:rPr>
        <w:t xml:space="preserve">ضافة </w:t>
      </w:r>
      <w:r>
        <w:rPr>
          <w:rFonts w:ascii="Traditional Arabic" w:hAnsi="Traditional Arabic" w:cs="Traditional Arabic" w:hint="cs"/>
          <w:sz w:val="36"/>
          <w:szCs w:val="36"/>
          <w:rtl/>
          <w:lang w:bidi="ar-DZ"/>
        </w:rPr>
        <w:t>إل</w:t>
      </w:r>
      <w:r w:rsidRPr="006A47A8">
        <w:rPr>
          <w:rFonts w:ascii="Traditional Arabic" w:hAnsi="Traditional Arabic" w:cs="Traditional Arabic"/>
          <w:sz w:val="36"/>
          <w:szCs w:val="36"/>
          <w:rtl/>
          <w:lang w:bidi="ar-DZ"/>
        </w:rPr>
        <w:t>ى ال</w:t>
      </w:r>
      <w:r>
        <w:rPr>
          <w:rFonts w:ascii="Traditional Arabic" w:hAnsi="Traditional Arabic" w:cs="Traditional Arabic"/>
          <w:sz w:val="36"/>
          <w:szCs w:val="36"/>
          <w:rtl/>
          <w:lang w:bidi="ar-DZ"/>
        </w:rPr>
        <w:t>مستشارين المختصين في هذه اللجنة</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وتسمى </w:t>
      </w:r>
      <w:r w:rsidRPr="009E35DD">
        <w:rPr>
          <w:rFonts w:ascii="Traditional Arabic" w:hAnsi="Traditional Arabic" w:cs="Traditional Arabic" w:hint="cs"/>
          <w:b/>
          <w:bCs/>
          <w:sz w:val="36"/>
          <w:szCs w:val="36"/>
          <w:rtl/>
          <w:lang w:bidi="ar-DZ"/>
        </w:rPr>
        <w:t>بلجنة تقييم العروض</w:t>
      </w:r>
      <w:r>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والتي تعمل </w:t>
      </w:r>
      <w:r w:rsidRPr="006A47A8">
        <w:rPr>
          <w:rFonts w:ascii="Traditional Arabic" w:hAnsi="Traditional Arabic" w:cs="Traditional Arabic"/>
          <w:sz w:val="36"/>
          <w:szCs w:val="36"/>
          <w:rtl/>
          <w:lang w:bidi="ar-DZ"/>
        </w:rPr>
        <w:t xml:space="preserve">دون شك </w:t>
      </w:r>
      <w:r>
        <w:rPr>
          <w:rFonts w:ascii="Traditional Arabic" w:hAnsi="Traditional Arabic" w:cs="Traditional Arabic" w:hint="cs"/>
          <w:sz w:val="36"/>
          <w:szCs w:val="36"/>
          <w:rtl/>
          <w:lang w:bidi="ar-DZ"/>
        </w:rPr>
        <w:t>على ت</w:t>
      </w:r>
      <w:r w:rsidRPr="006A47A8">
        <w:rPr>
          <w:rFonts w:ascii="Traditional Arabic" w:hAnsi="Traditional Arabic" w:cs="Traditional Arabic"/>
          <w:sz w:val="36"/>
          <w:szCs w:val="36"/>
          <w:rtl/>
          <w:lang w:bidi="ar-DZ"/>
        </w:rPr>
        <w:t>حق</w:t>
      </w:r>
      <w:r>
        <w:rPr>
          <w:rFonts w:ascii="Traditional Arabic" w:hAnsi="Traditional Arabic" w:cs="Traditional Arabic" w:hint="cs"/>
          <w:sz w:val="36"/>
          <w:szCs w:val="36"/>
          <w:rtl/>
          <w:lang w:bidi="ar-DZ"/>
        </w:rPr>
        <w:t>ي</w:t>
      </w:r>
      <w:r w:rsidRPr="006A47A8">
        <w:rPr>
          <w:rFonts w:ascii="Traditional Arabic" w:hAnsi="Traditional Arabic" w:cs="Traditional Arabic"/>
          <w:sz w:val="36"/>
          <w:szCs w:val="36"/>
          <w:rtl/>
          <w:lang w:bidi="ar-DZ"/>
        </w:rPr>
        <w:t>ق الصالح العام</w:t>
      </w:r>
      <w:r>
        <w:rPr>
          <w:rStyle w:val="Appelnotedebasdep"/>
          <w:rFonts w:ascii="Traditional Arabic" w:hAnsi="Traditional Arabic" w:cs="Traditional Arabic"/>
          <w:sz w:val="36"/>
          <w:szCs w:val="36"/>
          <w:rtl/>
          <w:lang w:bidi="ar-DZ"/>
        </w:rPr>
        <w:footnoteReference w:id="21"/>
      </w:r>
      <w:r>
        <w:rPr>
          <w:rFonts w:ascii="Traditional Arabic" w:hAnsi="Traditional Arabic" w:cs="Traditional Arabic" w:hint="cs"/>
          <w:sz w:val="36"/>
          <w:szCs w:val="36"/>
          <w:rtl/>
          <w:lang w:bidi="ar-DZ"/>
        </w:rPr>
        <w:t>، وتقوم هذه اللجنة ب</w:t>
      </w:r>
      <w:r>
        <w:rPr>
          <w:rFonts w:ascii="Traditional Arabic" w:hAnsi="Traditional Arabic" w:cs="Traditional Arabic"/>
          <w:sz w:val="36"/>
          <w:szCs w:val="36"/>
          <w:rtl/>
          <w:lang w:bidi="ar-DZ"/>
        </w:rPr>
        <w:t>عملية التقييم وفقا للقواعد وال</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 xml:space="preserve">سس التي </w:t>
      </w:r>
      <w:r>
        <w:rPr>
          <w:rFonts w:ascii="Traditional Arabic" w:hAnsi="Traditional Arabic" w:cs="Traditional Arabic" w:hint="cs"/>
          <w:sz w:val="36"/>
          <w:szCs w:val="36"/>
          <w:rtl/>
          <w:lang w:bidi="ar-DZ"/>
        </w:rPr>
        <w:t>أ</w:t>
      </w:r>
      <w:r w:rsidRPr="006A47A8">
        <w:rPr>
          <w:rFonts w:ascii="Traditional Arabic" w:hAnsi="Traditional Arabic" w:cs="Traditional Arabic"/>
          <w:sz w:val="36"/>
          <w:szCs w:val="36"/>
          <w:rtl/>
          <w:lang w:bidi="ar-DZ"/>
        </w:rPr>
        <w:t>علنت عنها في دفتر الشروط</w:t>
      </w:r>
      <w:r>
        <w:rPr>
          <w:rFonts w:ascii="Traditional Arabic" w:hAnsi="Traditional Arabic" w:cs="Traditional Arabic" w:hint="cs"/>
          <w:sz w:val="36"/>
          <w:szCs w:val="36"/>
          <w:rtl/>
          <w:lang w:bidi="ar-DZ"/>
        </w:rPr>
        <w:t>، كما</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 xml:space="preserve">تجدر الإشارة إلى </w:t>
      </w:r>
      <w:r>
        <w:rPr>
          <w:rFonts w:ascii="Traditional Arabic" w:hAnsi="Traditional Arabic" w:cs="Traditional Arabic" w:hint="cs"/>
          <w:sz w:val="36"/>
          <w:szCs w:val="36"/>
          <w:rtl/>
          <w:lang w:bidi="ar-DZ"/>
        </w:rPr>
        <w:lastRenderedPageBreak/>
        <w:t xml:space="preserve">أن </w:t>
      </w:r>
      <w:r w:rsidRPr="006A47A8">
        <w:rPr>
          <w:rFonts w:ascii="Traditional Arabic" w:hAnsi="Traditional Arabic" w:cs="Traditional Arabic"/>
          <w:sz w:val="36"/>
          <w:szCs w:val="36"/>
          <w:rtl/>
          <w:lang w:bidi="ar-DZ"/>
        </w:rPr>
        <w:t>الصفقات لا تكون صحيحة ونهائية ورسمية</w:t>
      </w:r>
      <w:r>
        <w:rPr>
          <w:rFonts w:ascii="Traditional Arabic" w:hAnsi="Traditional Arabic" w:cs="Traditional Arabic" w:hint="cs"/>
          <w:sz w:val="36"/>
          <w:szCs w:val="36"/>
          <w:rtl/>
          <w:lang w:bidi="ar-DZ"/>
        </w:rPr>
        <w:t xml:space="preserve"> إ</w:t>
      </w:r>
      <w:r w:rsidRPr="006A47A8">
        <w:rPr>
          <w:rFonts w:ascii="Traditional Arabic" w:hAnsi="Traditional Arabic" w:cs="Traditional Arabic"/>
          <w:sz w:val="36"/>
          <w:szCs w:val="36"/>
          <w:rtl/>
          <w:lang w:bidi="ar-DZ"/>
        </w:rPr>
        <w:t xml:space="preserve">لا </w:t>
      </w:r>
      <w:r>
        <w:rPr>
          <w:rFonts w:ascii="Traditional Arabic" w:hAnsi="Traditional Arabic" w:cs="Traditional Arabic" w:hint="cs"/>
          <w:sz w:val="36"/>
          <w:szCs w:val="36"/>
          <w:rtl/>
          <w:lang w:bidi="ar-DZ"/>
        </w:rPr>
        <w:t>إ</w:t>
      </w:r>
      <w:r w:rsidRPr="006A47A8">
        <w:rPr>
          <w:rFonts w:ascii="Traditional Arabic" w:hAnsi="Traditional Arabic" w:cs="Traditional Arabic"/>
          <w:sz w:val="36"/>
          <w:szCs w:val="36"/>
          <w:rtl/>
          <w:lang w:bidi="ar-DZ"/>
        </w:rPr>
        <w:t>ذا وافقت عليها السلطة المختصة</w:t>
      </w:r>
      <w:r>
        <w:rPr>
          <w:rFonts w:ascii="Traditional Arabic" w:hAnsi="Traditional Arabic" w:cs="Traditional Arabic" w:hint="cs"/>
          <w:sz w:val="36"/>
          <w:szCs w:val="36"/>
          <w:rtl/>
          <w:lang w:bidi="ar-DZ"/>
        </w:rPr>
        <w:t>،</w:t>
      </w:r>
      <w:r w:rsidRPr="006A47A8">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و</w:t>
      </w:r>
      <w:r w:rsidRPr="006A47A8">
        <w:rPr>
          <w:rFonts w:ascii="Traditional Arabic" w:hAnsi="Traditional Arabic" w:cs="Traditional Arabic"/>
          <w:sz w:val="36"/>
          <w:szCs w:val="36"/>
          <w:rtl/>
          <w:lang w:bidi="ar-DZ"/>
        </w:rPr>
        <w:t>هذا ما جاء في نص المادة 04 من المرسوم الرئاسي 12-23 في صفحته السادسة</w:t>
      </w:r>
      <w:r>
        <w:rPr>
          <w:rStyle w:val="Appelnotedebasdep"/>
          <w:rFonts w:ascii="Traditional Arabic" w:hAnsi="Traditional Arabic" w:cs="Traditional Arabic"/>
          <w:sz w:val="36"/>
          <w:szCs w:val="36"/>
          <w:rtl/>
          <w:lang w:bidi="ar-DZ"/>
        </w:rPr>
        <w:footnoteReference w:id="22"/>
      </w:r>
      <w:r w:rsidRPr="006A47A8">
        <w:rPr>
          <w:rFonts w:ascii="Traditional Arabic" w:hAnsi="Traditional Arabic" w:cs="Traditional Arabic"/>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9D72C2">
        <w:rPr>
          <w:rFonts w:ascii="Traditional Arabic" w:hAnsi="Traditional Arabic" w:cs="Traditional Arabic" w:hint="cs"/>
          <w:b/>
          <w:bCs/>
          <w:sz w:val="36"/>
          <w:szCs w:val="36"/>
          <w:rtl/>
          <w:lang w:bidi="ar-DZ"/>
        </w:rPr>
        <w:t>ثانيا: تقديم الطلبات:</w:t>
      </w:r>
      <w:r w:rsidRPr="00127BB2">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أعطت الإدارة السلطة التقديرية في اختيار المتعاقد معها، حيث سمحت للراغبين في الحصول على هذا الامتياز بتوجيه عروضهم في شكل طلبات إلى السلطات المعنية، وفي هذا الصدد نصت المادة 4 من المرسوم التنفيذي 97- 475 على أنه</w:t>
      </w:r>
      <w:r>
        <w:rPr>
          <w:rFonts w:ascii="Traditional Arabic" w:hAnsi="Traditional Arabic" w:cs="Traditional Arabic" w:hint="cs"/>
          <w:sz w:val="36"/>
          <w:szCs w:val="36"/>
          <w:rtl/>
          <w:lang w:bidi="ar-DZ"/>
        </w:rPr>
        <w:t>: "</w:t>
      </w:r>
      <w:r w:rsidRPr="00127BB2">
        <w:rPr>
          <w:rFonts w:ascii="Traditional Arabic" w:hAnsi="Traditional Arabic" w:cs="Traditional Arabic" w:hint="cs"/>
          <w:sz w:val="36"/>
          <w:szCs w:val="36"/>
          <w:rtl/>
          <w:lang w:bidi="ar-DZ"/>
        </w:rPr>
        <w:t xml:space="preserve"> يجب على الأشخاص الراغبين في الحصول على امتياز استغلال المنشآت والهياكل الأساسية للري الفلاحي الصغير والمتوسط أن يفتحوا طلباتهم لمديرية المصالح الفلاحية للولاية المعنية التي تشعرهم بالاستلام</w:t>
      </w:r>
      <w:r>
        <w:rPr>
          <w:rStyle w:val="Appelnotedebasdep"/>
          <w:rFonts w:ascii="Traditional Arabic" w:hAnsi="Traditional Arabic" w:cs="Traditional Arabic"/>
          <w:sz w:val="36"/>
          <w:szCs w:val="36"/>
          <w:rtl/>
          <w:lang w:bidi="ar-DZ"/>
        </w:rPr>
        <w:footnoteReference w:id="23"/>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9D72C2">
        <w:rPr>
          <w:rFonts w:ascii="Traditional Arabic" w:hAnsi="Traditional Arabic" w:cs="Traditional Arabic" w:hint="cs"/>
          <w:sz w:val="36"/>
          <w:szCs w:val="36"/>
          <w:rtl/>
          <w:lang w:bidi="ar-DZ"/>
        </w:rPr>
        <w:t>يخضع الطلب للدراسة من طرف جهات معينة، ولحماية صاحب الطلب من تعسف الإدارة أوجب عليها التبرير في حالة الرفض، وأعطى لصاحب الطلب المرفوض طلبه حق الطعن أمام الوزير</w:t>
      </w:r>
      <w:r w:rsidRPr="00127BB2">
        <w:rPr>
          <w:rFonts w:ascii="Traditional Arabic" w:hAnsi="Traditional Arabic" w:cs="Traditional Arabic" w:hint="cs"/>
          <w:sz w:val="36"/>
          <w:szCs w:val="36"/>
          <w:rtl/>
          <w:lang w:bidi="ar-DZ"/>
        </w:rPr>
        <w:t xml:space="preserve"> المكلف بالقطاع</w:t>
      </w:r>
      <w:r>
        <w:rPr>
          <w:rFonts w:ascii="Traditional Arabic" w:hAnsi="Traditional Arabic" w:cs="Traditional Arabic" w:hint="cs"/>
          <w:sz w:val="36"/>
          <w:szCs w:val="36"/>
          <w:rtl/>
          <w:lang w:bidi="ar-DZ"/>
        </w:rPr>
        <w:t>، و</w:t>
      </w:r>
      <w:r w:rsidRPr="00127BB2">
        <w:rPr>
          <w:rFonts w:ascii="Traditional Arabic" w:hAnsi="Traditional Arabic" w:cs="Traditional Arabic" w:hint="cs"/>
          <w:sz w:val="36"/>
          <w:szCs w:val="36"/>
          <w:rtl/>
          <w:lang w:bidi="ar-DZ"/>
        </w:rPr>
        <w:t>يمكن رفض طلب الامتياز عندما يتعارض المشروع الذي يقدمه مع الشروط المرتبطة بأمن المنشآت وحماية الموارد المائية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هذا ما تطرقت إليه المادة 06 من المرسوم التنفيذي</w:t>
      </w:r>
      <w:r>
        <w:rPr>
          <w:rFonts w:ascii="Traditional Arabic" w:hAnsi="Traditional Arabic" w:cs="Traditional Arabic" w:hint="cs"/>
          <w:sz w:val="36"/>
          <w:szCs w:val="36"/>
          <w:rtl/>
          <w:lang w:bidi="ar-DZ"/>
        </w:rPr>
        <w:t xml:space="preserve"> رقم</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1</w:t>
      </w:r>
      <w:r w:rsidRPr="00127BB2">
        <w:rPr>
          <w:rFonts w:ascii="Traditional Arabic" w:hAnsi="Traditional Arabic" w:cs="Traditional Arabic" w:hint="cs"/>
          <w:sz w:val="36"/>
          <w:szCs w:val="36"/>
          <w:rtl/>
          <w:lang w:bidi="ar-DZ"/>
        </w:rPr>
        <w:t xml:space="preserve">1-341 حيث يمنح الامتياز بقرار </w:t>
      </w:r>
      <w:r>
        <w:rPr>
          <w:rFonts w:ascii="Traditional Arabic" w:hAnsi="Traditional Arabic" w:cs="Traditional Arabic" w:hint="cs"/>
          <w:sz w:val="36"/>
          <w:szCs w:val="36"/>
          <w:rtl/>
          <w:lang w:bidi="ar-DZ"/>
        </w:rPr>
        <w:t xml:space="preserve">من </w:t>
      </w:r>
      <w:r w:rsidRPr="00127BB2">
        <w:rPr>
          <w:rFonts w:ascii="Traditional Arabic" w:hAnsi="Traditional Arabic" w:cs="Traditional Arabic" w:hint="cs"/>
          <w:sz w:val="36"/>
          <w:szCs w:val="36"/>
          <w:rtl/>
          <w:lang w:bidi="ar-DZ"/>
        </w:rPr>
        <w:t>السلطة المختصة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وأقر المشرع </w:t>
      </w:r>
      <w:r>
        <w:rPr>
          <w:rFonts w:ascii="Traditional Arabic" w:hAnsi="Traditional Arabic" w:cs="Traditional Arabic" w:hint="cs"/>
          <w:sz w:val="36"/>
          <w:szCs w:val="36"/>
          <w:rtl/>
          <w:lang w:bidi="ar-DZ"/>
        </w:rPr>
        <w:t>ال</w:t>
      </w:r>
      <w:r w:rsidRPr="00127BB2">
        <w:rPr>
          <w:rFonts w:ascii="Traditional Arabic" w:hAnsi="Traditional Arabic" w:cs="Traditional Arabic" w:hint="cs"/>
          <w:sz w:val="36"/>
          <w:szCs w:val="36"/>
          <w:rtl/>
          <w:lang w:bidi="ar-DZ"/>
        </w:rPr>
        <w:t>ج</w:t>
      </w:r>
      <w:r>
        <w:rPr>
          <w:rFonts w:ascii="Traditional Arabic" w:hAnsi="Traditional Arabic" w:cs="Traditional Arabic" w:hint="cs"/>
          <w:sz w:val="36"/>
          <w:szCs w:val="36"/>
          <w:rtl/>
          <w:lang w:bidi="ar-DZ"/>
        </w:rPr>
        <w:t>زائري</w:t>
      </w:r>
      <w:r w:rsidRPr="00127BB2">
        <w:rPr>
          <w:rFonts w:ascii="Traditional Arabic" w:hAnsi="Traditional Arabic" w:cs="Traditional Arabic" w:hint="cs"/>
          <w:sz w:val="36"/>
          <w:szCs w:val="36"/>
          <w:rtl/>
          <w:lang w:bidi="ar-DZ"/>
        </w:rPr>
        <w:t xml:space="preserve"> من خلال المادة 09 من المرسوم التنفيذي رقم 11 </w:t>
      </w:r>
      <w:r w:rsidRPr="00127BB2">
        <w:rPr>
          <w:rFonts w:ascii="Traditional Arabic" w:hAnsi="Traditional Arabic" w:cs="Traditional Arabic"/>
          <w:sz w:val="36"/>
          <w:szCs w:val="36"/>
          <w:rtl/>
          <w:lang w:bidi="ar-DZ"/>
        </w:rPr>
        <w:t>–</w:t>
      </w:r>
      <w:r w:rsidRPr="00127BB2">
        <w:rPr>
          <w:rFonts w:ascii="Traditional Arabic" w:hAnsi="Traditional Arabic" w:cs="Traditional Arabic" w:hint="cs"/>
          <w:sz w:val="36"/>
          <w:szCs w:val="36"/>
          <w:rtl/>
          <w:lang w:bidi="ar-DZ"/>
        </w:rPr>
        <w:t xml:space="preserve"> 341 وهو نفس المعنى الذي أقرته المادة 5 من المرسوم التنفيذي رقم 09 -475.</w:t>
      </w:r>
      <w:r>
        <w:rPr>
          <w:rStyle w:val="Appelnotedebasdep"/>
          <w:rFonts w:ascii="Traditional Arabic" w:hAnsi="Traditional Arabic" w:cs="Traditional Arabic"/>
          <w:sz w:val="36"/>
          <w:szCs w:val="36"/>
          <w:rtl/>
          <w:lang w:bidi="ar-DZ"/>
        </w:rPr>
        <w:footnoteReference w:id="24"/>
      </w:r>
    </w:p>
    <w:p w:rsidR="009D72C2" w:rsidRDefault="009D72C2" w:rsidP="006C46C6">
      <w:pPr>
        <w:spacing w:line="276" w:lineRule="auto"/>
        <w:jc w:val="both"/>
        <w:rPr>
          <w:rFonts w:ascii="Traditional Arabic" w:hAnsi="Traditional Arabic" w:cs="Traditional Arabic"/>
          <w:b/>
          <w:bCs/>
          <w:sz w:val="36"/>
          <w:szCs w:val="36"/>
          <w:rtl/>
          <w:lang w:bidi="ar-DZ"/>
        </w:rPr>
      </w:pPr>
    </w:p>
    <w:p w:rsidR="006C46C6" w:rsidRDefault="006C46C6" w:rsidP="006C46C6">
      <w:pPr>
        <w:spacing w:line="276" w:lineRule="auto"/>
        <w:jc w:val="both"/>
        <w:rPr>
          <w:rFonts w:ascii="Traditional Arabic" w:hAnsi="Traditional Arabic" w:cs="Traditional Arabic"/>
          <w:sz w:val="36"/>
          <w:szCs w:val="36"/>
          <w:rtl/>
          <w:lang w:bidi="ar-DZ"/>
        </w:rPr>
      </w:pPr>
      <w:r w:rsidRPr="00030EF5">
        <w:rPr>
          <w:rFonts w:ascii="Traditional Arabic" w:hAnsi="Traditional Arabic" w:cs="Traditional Arabic" w:hint="cs"/>
          <w:b/>
          <w:bCs/>
          <w:sz w:val="36"/>
          <w:szCs w:val="36"/>
          <w:rtl/>
          <w:lang w:bidi="ar-DZ"/>
        </w:rPr>
        <w:lastRenderedPageBreak/>
        <w:t xml:space="preserve">الفرع الثاني: إبرام عقد </w:t>
      </w:r>
      <w:r>
        <w:rPr>
          <w:rFonts w:ascii="Traditional Arabic" w:hAnsi="Traditional Arabic" w:cs="Traditional Arabic" w:hint="cs"/>
          <w:b/>
          <w:bCs/>
          <w:sz w:val="36"/>
          <w:szCs w:val="36"/>
          <w:rtl/>
          <w:lang w:bidi="ar-DZ"/>
        </w:rPr>
        <w:t xml:space="preserve">البوت </w:t>
      </w:r>
      <w:r w:rsidRPr="00AA6C9C">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 xml:space="preserve"> </w:t>
      </w:r>
      <w:r w:rsidRPr="00030EF5">
        <w:rPr>
          <w:rFonts w:ascii="Traditional Arabic" w:hAnsi="Traditional Arabic" w:cs="Traditional Arabic" w:hint="cs"/>
          <w:b/>
          <w:bCs/>
          <w:sz w:val="36"/>
          <w:szCs w:val="36"/>
          <w:rtl/>
          <w:lang w:bidi="ar-DZ"/>
        </w:rPr>
        <w:t>وتكوينه:</w:t>
      </w:r>
      <w:r>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بعد انتهاء </w:t>
      </w:r>
      <w:r>
        <w:rPr>
          <w:rFonts w:ascii="Traditional Arabic" w:hAnsi="Traditional Arabic" w:cs="Traditional Arabic" w:hint="cs"/>
          <w:sz w:val="36"/>
          <w:szCs w:val="36"/>
          <w:rtl/>
          <w:lang w:bidi="ar-DZ"/>
        </w:rPr>
        <w:t xml:space="preserve">السلطة المختصة </w:t>
      </w:r>
      <w:r w:rsidRPr="00127BB2">
        <w:rPr>
          <w:rFonts w:ascii="Traditional Arabic" w:hAnsi="Traditional Arabic" w:cs="Traditional Arabic" w:hint="cs"/>
          <w:sz w:val="36"/>
          <w:szCs w:val="36"/>
          <w:rtl/>
          <w:lang w:bidi="ar-DZ"/>
        </w:rPr>
        <w:t>من الخطوات التمهيدية في اختيار أفضل المستثمرين</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تنتقل إلى مرحلة إبرام العقد</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فنبدأ بالتفاوض </w:t>
      </w:r>
      <w:r w:rsidRPr="0012021D">
        <w:rPr>
          <w:rFonts w:ascii="Traditional Arabic" w:hAnsi="Traditional Arabic" w:cs="Traditional Arabic" w:hint="cs"/>
          <w:b/>
          <w:bCs/>
          <w:sz w:val="36"/>
          <w:szCs w:val="36"/>
          <w:rtl/>
          <w:lang w:bidi="ar-DZ"/>
        </w:rPr>
        <w:t>أول</w:t>
      </w:r>
      <w:r>
        <w:rPr>
          <w:rFonts w:ascii="Traditional Arabic" w:hAnsi="Traditional Arabic" w:cs="Traditional Arabic" w:hint="cs"/>
          <w:b/>
          <w:bCs/>
          <w:sz w:val="36"/>
          <w:szCs w:val="36"/>
          <w:rtl/>
          <w:lang w:bidi="ar-DZ"/>
        </w:rPr>
        <w:t>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ثم انعقاد العقد </w:t>
      </w:r>
      <w:r>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وصولا إلى </w:t>
      </w:r>
      <w:r>
        <w:rPr>
          <w:rFonts w:ascii="Traditional Arabic" w:hAnsi="Traditional Arabic" w:cs="Traditional Arabic" w:hint="cs"/>
          <w:sz w:val="36"/>
          <w:szCs w:val="36"/>
          <w:rtl/>
          <w:lang w:bidi="ar-DZ"/>
        </w:rPr>
        <w:t xml:space="preserve">تجميع </w:t>
      </w:r>
      <w:r w:rsidRPr="00127BB2">
        <w:rPr>
          <w:rFonts w:ascii="Traditional Arabic" w:hAnsi="Traditional Arabic" w:cs="Traditional Arabic" w:hint="cs"/>
          <w:sz w:val="36"/>
          <w:szCs w:val="36"/>
          <w:rtl/>
          <w:lang w:bidi="ar-DZ"/>
        </w:rPr>
        <w:t xml:space="preserve">وثائق عقد البوت </w:t>
      </w:r>
      <w:r>
        <w:rPr>
          <w:rFonts w:ascii="Traditional Arabic" w:hAnsi="Traditional Arabic" w:cs="Traditional Arabic" w:hint="cs"/>
          <w:b/>
          <w:bCs/>
          <w:sz w:val="36"/>
          <w:szCs w:val="36"/>
          <w:rtl/>
          <w:lang w:bidi="ar-DZ"/>
        </w:rPr>
        <w:t>ثالثا،</w:t>
      </w:r>
      <w:r>
        <w:rPr>
          <w:rFonts w:ascii="Traditional Arabic" w:hAnsi="Traditional Arabic" w:cs="Traditional Arabic" w:hint="cs"/>
          <w:sz w:val="36"/>
          <w:szCs w:val="36"/>
          <w:rtl/>
          <w:lang w:bidi="ar-DZ"/>
        </w:rPr>
        <w:t xml:space="preserve"> و</w:t>
      </w:r>
      <w:r w:rsidRPr="00127BB2">
        <w:rPr>
          <w:rFonts w:ascii="Traditional Arabic" w:hAnsi="Traditional Arabic" w:cs="Traditional Arabic" w:hint="cs"/>
          <w:sz w:val="36"/>
          <w:szCs w:val="36"/>
          <w:rtl/>
          <w:lang w:bidi="ar-DZ"/>
        </w:rPr>
        <w:t>هذا ما سنفصله في</w:t>
      </w:r>
      <w:r>
        <w:rPr>
          <w:rFonts w:ascii="Traditional Arabic" w:hAnsi="Traditional Arabic" w:cs="Traditional Arabic" w:hint="cs"/>
          <w:sz w:val="36"/>
          <w:szCs w:val="36"/>
          <w:rtl/>
          <w:lang w:bidi="ar-DZ"/>
        </w:rPr>
        <w:t xml:space="preserve"> ما يلي</w:t>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030EF5">
        <w:rPr>
          <w:rFonts w:ascii="Traditional Arabic" w:hAnsi="Traditional Arabic" w:cs="Traditional Arabic" w:hint="cs"/>
          <w:b/>
          <w:bCs/>
          <w:sz w:val="36"/>
          <w:szCs w:val="36"/>
          <w:rtl/>
          <w:lang w:bidi="ar-DZ"/>
        </w:rPr>
        <w:t>أولا: التفاوض:</w:t>
      </w:r>
    </w:p>
    <w:p w:rsidR="006C46C6" w:rsidRDefault="006C46C6" w:rsidP="00DF0E84">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يعرف التفاوض ب</w:t>
      </w:r>
      <w:r>
        <w:rPr>
          <w:rFonts w:ascii="Traditional Arabic" w:hAnsi="Traditional Arabic" w:cs="Traditional Arabic" w:hint="cs"/>
          <w:sz w:val="36"/>
          <w:szCs w:val="36"/>
          <w:rtl/>
          <w:lang w:bidi="ar-DZ"/>
        </w:rPr>
        <w:t xml:space="preserve">أنه تبادل الاقتراحات والمساومات </w:t>
      </w:r>
      <w:r w:rsidRPr="00127BB2">
        <w:rPr>
          <w:rFonts w:ascii="Traditional Arabic" w:hAnsi="Traditional Arabic" w:cs="Traditional Arabic" w:hint="cs"/>
          <w:sz w:val="36"/>
          <w:szCs w:val="36"/>
          <w:rtl/>
          <w:lang w:bidi="ar-DZ"/>
        </w:rPr>
        <w:t xml:space="preserve">والتقارير والدراسات الفنية والإشارات القانونية </w:t>
      </w:r>
      <w:r>
        <w:rPr>
          <w:rFonts w:ascii="Traditional Arabic" w:hAnsi="Traditional Arabic" w:cs="Traditional Arabic" w:hint="cs"/>
          <w:sz w:val="36"/>
          <w:szCs w:val="36"/>
          <w:rtl/>
          <w:lang w:bidi="ar-DZ"/>
        </w:rPr>
        <w:t>بين الأطراف الراغبة في التعاقد</w:t>
      </w:r>
      <w:r w:rsidR="00DF0E84">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ليكون كل منها على بي</w:t>
      </w:r>
      <w:r>
        <w:rPr>
          <w:rFonts w:ascii="Traditional Arabic" w:hAnsi="Traditional Arabic" w:cs="Traditional Arabic" w:hint="cs"/>
          <w:sz w:val="36"/>
          <w:szCs w:val="36"/>
          <w:rtl/>
          <w:lang w:bidi="ar-DZ"/>
        </w:rPr>
        <w:t>ن</w:t>
      </w:r>
      <w:r w:rsidRPr="00127BB2">
        <w:rPr>
          <w:rFonts w:ascii="Traditional Arabic" w:hAnsi="Traditional Arabic" w:cs="Traditional Arabic" w:hint="cs"/>
          <w:sz w:val="36"/>
          <w:szCs w:val="36"/>
          <w:rtl/>
          <w:lang w:bidi="ar-DZ"/>
        </w:rPr>
        <w:t>ة بأفضل الأشكال القانونية التي تحقق مصلح</w:t>
      </w:r>
      <w:r>
        <w:rPr>
          <w:rFonts w:ascii="Traditional Arabic" w:hAnsi="Traditional Arabic" w:cs="Traditional Arabic" w:hint="cs"/>
          <w:sz w:val="36"/>
          <w:szCs w:val="36"/>
          <w:rtl/>
          <w:lang w:bidi="ar-DZ"/>
        </w:rPr>
        <w:t>ته،</w:t>
      </w:r>
      <w:r w:rsidRPr="00127BB2">
        <w:rPr>
          <w:rFonts w:ascii="Traditional Arabic" w:hAnsi="Traditional Arabic" w:cs="Traditional Arabic" w:hint="cs"/>
          <w:sz w:val="36"/>
          <w:szCs w:val="36"/>
          <w:rtl/>
          <w:lang w:bidi="ar-DZ"/>
        </w:rPr>
        <w:t xml:space="preserve"> و</w:t>
      </w:r>
      <w:r>
        <w:rPr>
          <w:rFonts w:ascii="Traditional Arabic" w:hAnsi="Traditional Arabic" w:cs="Traditional Arabic" w:hint="cs"/>
          <w:sz w:val="36"/>
          <w:szCs w:val="36"/>
          <w:rtl/>
          <w:lang w:bidi="ar-DZ"/>
        </w:rPr>
        <w:t>التع</w:t>
      </w:r>
      <w:r w:rsidRPr="00127BB2">
        <w:rPr>
          <w:rFonts w:ascii="Traditional Arabic" w:hAnsi="Traditional Arabic" w:cs="Traditional Arabic" w:hint="cs"/>
          <w:sz w:val="36"/>
          <w:szCs w:val="36"/>
          <w:rtl/>
          <w:lang w:bidi="ar-DZ"/>
        </w:rPr>
        <w:t xml:space="preserve">رف على ما </w:t>
      </w:r>
      <w:r>
        <w:rPr>
          <w:rFonts w:ascii="Traditional Arabic" w:hAnsi="Traditional Arabic" w:cs="Traditional Arabic" w:hint="cs"/>
          <w:sz w:val="36"/>
          <w:szCs w:val="36"/>
          <w:rtl/>
          <w:lang w:bidi="ar-DZ"/>
        </w:rPr>
        <w:t xml:space="preserve">قد </w:t>
      </w:r>
      <w:r w:rsidRPr="00127BB2">
        <w:rPr>
          <w:rFonts w:ascii="Traditional Arabic" w:hAnsi="Traditional Arabic" w:cs="Traditional Arabic" w:hint="cs"/>
          <w:sz w:val="36"/>
          <w:szCs w:val="36"/>
          <w:rtl/>
          <w:lang w:bidi="ar-DZ"/>
        </w:rPr>
        <w:t>يسفر عنه الاتفا</w:t>
      </w:r>
      <w:r>
        <w:rPr>
          <w:rFonts w:ascii="Traditional Arabic" w:hAnsi="Traditional Arabic" w:cs="Traditional Arabic" w:hint="cs"/>
          <w:sz w:val="36"/>
          <w:szCs w:val="36"/>
          <w:rtl/>
          <w:lang w:bidi="ar-DZ"/>
        </w:rPr>
        <w:t>ق م</w:t>
      </w:r>
      <w:r w:rsidRPr="00127BB2">
        <w:rPr>
          <w:rFonts w:ascii="Traditional Arabic" w:hAnsi="Traditional Arabic" w:cs="Traditional Arabic" w:hint="cs"/>
          <w:sz w:val="36"/>
          <w:szCs w:val="36"/>
          <w:rtl/>
          <w:lang w:bidi="ar-DZ"/>
        </w:rPr>
        <w:t>ن حقوق والتزامات</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وبذلك </w:t>
      </w:r>
      <w:r>
        <w:rPr>
          <w:rFonts w:ascii="Traditional Arabic" w:hAnsi="Traditional Arabic" w:cs="Traditional Arabic" w:hint="cs"/>
          <w:sz w:val="36"/>
          <w:szCs w:val="36"/>
          <w:rtl/>
          <w:lang w:bidi="ar-DZ"/>
        </w:rPr>
        <w:t>ي</w:t>
      </w:r>
      <w:r w:rsidRPr="00127BB2">
        <w:rPr>
          <w:rFonts w:ascii="Traditional Arabic" w:hAnsi="Traditional Arabic" w:cs="Traditional Arabic" w:hint="cs"/>
          <w:sz w:val="36"/>
          <w:szCs w:val="36"/>
          <w:rtl/>
          <w:lang w:bidi="ar-DZ"/>
        </w:rPr>
        <w:t xml:space="preserve">عد التفاوض </w:t>
      </w:r>
      <w:r>
        <w:rPr>
          <w:rFonts w:ascii="Traditional Arabic" w:hAnsi="Traditional Arabic" w:cs="Traditional Arabic" w:hint="cs"/>
          <w:sz w:val="36"/>
          <w:szCs w:val="36"/>
          <w:rtl/>
          <w:lang w:bidi="ar-DZ"/>
        </w:rPr>
        <w:t xml:space="preserve">ركيزة </w:t>
      </w:r>
      <w:r w:rsidRPr="00127BB2">
        <w:rPr>
          <w:rFonts w:ascii="Traditional Arabic" w:hAnsi="Traditional Arabic" w:cs="Traditional Arabic" w:hint="cs"/>
          <w:sz w:val="36"/>
          <w:szCs w:val="36"/>
          <w:rtl/>
          <w:lang w:bidi="ar-DZ"/>
        </w:rPr>
        <w:t xml:space="preserve">أساسية </w:t>
      </w:r>
      <w:r>
        <w:rPr>
          <w:rFonts w:ascii="Traditional Arabic" w:hAnsi="Traditional Arabic" w:cs="Traditional Arabic" w:hint="cs"/>
          <w:sz w:val="36"/>
          <w:szCs w:val="36"/>
          <w:rtl/>
          <w:lang w:bidi="ar-DZ"/>
        </w:rPr>
        <w:t xml:space="preserve">في بلورة </w:t>
      </w:r>
      <w:r w:rsidRPr="00127BB2">
        <w:rPr>
          <w:rFonts w:ascii="Traditional Arabic" w:hAnsi="Traditional Arabic" w:cs="Traditional Arabic" w:hint="cs"/>
          <w:sz w:val="36"/>
          <w:szCs w:val="36"/>
          <w:rtl/>
          <w:lang w:bidi="ar-DZ"/>
        </w:rPr>
        <w:t>وتطوير مفهوم القانون العام للعقد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غير أن </w:t>
      </w:r>
      <w:r>
        <w:rPr>
          <w:rFonts w:ascii="Traditional Arabic" w:hAnsi="Traditional Arabic" w:cs="Traditional Arabic" w:hint="cs"/>
          <w:sz w:val="36"/>
          <w:szCs w:val="36"/>
          <w:rtl/>
          <w:lang w:bidi="ar-DZ"/>
        </w:rPr>
        <w:t xml:space="preserve">أسلوب التعاقد عن طريق </w:t>
      </w:r>
      <w:r w:rsidRPr="00127BB2">
        <w:rPr>
          <w:rFonts w:ascii="Traditional Arabic" w:hAnsi="Traditional Arabic" w:cs="Traditional Arabic" w:hint="cs"/>
          <w:sz w:val="36"/>
          <w:szCs w:val="36"/>
          <w:rtl/>
          <w:lang w:bidi="ar-DZ"/>
        </w:rPr>
        <w:t xml:space="preserve">البوت </w:t>
      </w:r>
      <w:r>
        <w:rPr>
          <w:rFonts w:ascii="Traditional Arabic" w:hAnsi="Traditional Arabic" w:cs="Traditional Arabic" w:hint="cs"/>
          <w:sz w:val="36"/>
          <w:szCs w:val="36"/>
          <w:rtl/>
          <w:lang w:bidi="ar-DZ"/>
        </w:rPr>
        <w:t>ي</w:t>
      </w:r>
      <w:r w:rsidRPr="00127BB2">
        <w:rPr>
          <w:rFonts w:ascii="Traditional Arabic" w:hAnsi="Traditional Arabic" w:cs="Traditional Arabic" w:hint="cs"/>
          <w:sz w:val="36"/>
          <w:szCs w:val="36"/>
          <w:rtl/>
          <w:lang w:bidi="ar-DZ"/>
        </w:rPr>
        <w:t xml:space="preserve">فرض على المتفاوضين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 xml:space="preserve">تباع أحكام قانونية </w:t>
      </w:r>
      <w:r>
        <w:rPr>
          <w:rFonts w:ascii="Traditional Arabic" w:hAnsi="Traditional Arabic" w:cs="Traditional Arabic" w:hint="cs"/>
          <w:sz w:val="36"/>
          <w:szCs w:val="36"/>
          <w:rtl/>
          <w:lang w:bidi="ar-DZ"/>
        </w:rPr>
        <w:t>معينة</w:t>
      </w:r>
      <w:r w:rsidRPr="00127BB2">
        <w:rPr>
          <w:rFonts w:ascii="Traditional Arabic" w:hAnsi="Traditional Arabic" w:cs="Traditional Arabic" w:hint="cs"/>
          <w:sz w:val="36"/>
          <w:szCs w:val="36"/>
          <w:rtl/>
          <w:lang w:bidi="ar-DZ"/>
        </w:rPr>
        <w:t>، وبالتالي تكون حريتهم في التفاوض محدودة</w:t>
      </w:r>
      <w:r>
        <w:rPr>
          <w:rStyle w:val="Appelnotedebasdep"/>
          <w:rFonts w:ascii="Traditional Arabic" w:hAnsi="Traditional Arabic" w:cs="Traditional Arabic"/>
          <w:sz w:val="36"/>
          <w:szCs w:val="36"/>
          <w:rtl/>
          <w:lang w:bidi="ar-DZ"/>
        </w:rPr>
        <w:footnoteReference w:id="25"/>
      </w:r>
      <w:r w:rsidRPr="00127BB2">
        <w:rPr>
          <w:rFonts w:ascii="Traditional Arabic" w:hAnsi="Traditional Arabic" w:cs="Traditional Arabic" w:hint="cs"/>
          <w:sz w:val="36"/>
          <w:szCs w:val="36"/>
          <w:rtl/>
          <w:lang w:bidi="ar-DZ"/>
        </w:rPr>
        <w:t>.</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تبدأ مرحلة الت</w:t>
      </w:r>
      <w:r>
        <w:rPr>
          <w:rFonts w:ascii="Traditional Arabic" w:hAnsi="Traditional Arabic" w:cs="Traditional Arabic" w:hint="cs"/>
          <w:sz w:val="36"/>
          <w:szCs w:val="36"/>
          <w:rtl/>
          <w:lang w:bidi="ar-DZ"/>
        </w:rPr>
        <w:t xml:space="preserve">فاوض عادة بالجانب الفني للمشروع، </w:t>
      </w:r>
      <w:r w:rsidRPr="00127BB2">
        <w:rPr>
          <w:rFonts w:ascii="Traditional Arabic" w:hAnsi="Traditional Arabic" w:cs="Traditional Arabic" w:hint="cs"/>
          <w:sz w:val="36"/>
          <w:szCs w:val="36"/>
          <w:rtl/>
          <w:lang w:bidi="ar-DZ"/>
        </w:rPr>
        <w:t>وبخطة التشغيل والصيانة، وبعد ذلك وفي ضوء احتجاجات كل من طرفي العقد ومدى قدرته في الاستجاب</w:t>
      </w:r>
      <w:r>
        <w:rPr>
          <w:rFonts w:ascii="Traditional Arabic" w:hAnsi="Traditional Arabic" w:cs="Traditional Arabic" w:hint="cs"/>
          <w:sz w:val="36"/>
          <w:szCs w:val="36"/>
          <w:rtl/>
          <w:lang w:bidi="ar-DZ"/>
        </w:rPr>
        <w:t>ة</w:t>
      </w:r>
      <w:r w:rsidRPr="00127BB2">
        <w:rPr>
          <w:rFonts w:ascii="Traditional Arabic" w:hAnsi="Traditional Arabic" w:cs="Traditional Arabic" w:hint="cs"/>
          <w:sz w:val="36"/>
          <w:szCs w:val="36"/>
          <w:rtl/>
          <w:lang w:bidi="ar-DZ"/>
        </w:rPr>
        <w:t xml:space="preserve"> لها</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تبدأ المفاوضات التي تستهدف تحديد شروط التعاقد وأحكامه</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وبعد المفاوضات القانونية تتم صياغة بنود العقد في ضوء الأحكام والنصوص القانونية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ومنها مدة العقد ومواعيد التنفيذ، وصيانة المعدات والآلات والأدوات وتحديد المحكمة المختصة للفصل في النزاع والقانون الواجب التطبيق</w:t>
      </w:r>
      <w:r>
        <w:rPr>
          <w:rStyle w:val="Appelnotedebasdep"/>
          <w:rFonts w:ascii="Traditional Arabic" w:hAnsi="Traditional Arabic" w:cs="Traditional Arabic"/>
          <w:sz w:val="36"/>
          <w:szCs w:val="36"/>
          <w:rtl/>
          <w:lang w:bidi="ar-DZ"/>
        </w:rPr>
        <w:footnoteReference w:id="26"/>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b/>
          <w:bCs/>
          <w:sz w:val="36"/>
          <w:szCs w:val="36"/>
          <w:rtl/>
          <w:lang w:bidi="ar-DZ"/>
        </w:rPr>
      </w:pPr>
      <w:r w:rsidRPr="002072A4">
        <w:rPr>
          <w:rFonts w:ascii="Traditional Arabic" w:hAnsi="Traditional Arabic" w:cs="Traditional Arabic" w:hint="cs"/>
          <w:b/>
          <w:bCs/>
          <w:sz w:val="36"/>
          <w:szCs w:val="36"/>
          <w:rtl/>
          <w:lang w:bidi="ar-DZ"/>
        </w:rPr>
        <w:t>ثانيا: انعقاد العقد:</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بعد الانتهاء من المفاوضات والاتفاق المبدئي بين ال</w:t>
      </w:r>
      <w:r>
        <w:rPr>
          <w:rFonts w:ascii="Traditional Arabic" w:hAnsi="Traditional Arabic" w:cs="Traditional Arabic" w:hint="cs"/>
          <w:sz w:val="36"/>
          <w:szCs w:val="36"/>
          <w:rtl/>
          <w:lang w:bidi="ar-DZ"/>
        </w:rPr>
        <w:t>م</w:t>
      </w:r>
      <w:r w:rsidRPr="00127BB2">
        <w:rPr>
          <w:rFonts w:ascii="Traditional Arabic" w:hAnsi="Traditional Arabic" w:cs="Traditional Arabic" w:hint="cs"/>
          <w:sz w:val="36"/>
          <w:szCs w:val="36"/>
          <w:rtl/>
          <w:lang w:bidi="ar-DZ"/>
        </w:rPr>
        <w:t>تعاقدين، يتم الانتقال إلى مرحلة دخول العقد حيز التنفيذ، وقد يرى الطرفان توقيع عقد ابتدائي قبل إبرام العقد النهائي، وفي كلتا الحالتين يتضمن العقد الأقسام التالية</w:t>
      </w:r>
      <w:r>
        <w:rPr>
          <w:rStyle w:val="Appelnotedebasdep"/>
          <w:rFonts w:ascii="Traditional Arabic" w:hAnsi="Traditional Arabic" w:cs="Traditional Arabic"/>
          <w:sz w:val="36"/>
          <w:szCs w:val="36"/>
          <w:rtl/>
          <w:lang w:bidi="ar-DZ"/>
        </w:rPr>
        <w:footnoteReference w:id="27"/>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2072A4">
        <w:rPr>
          <w:rFonts w:ascii="Traditional Arabic" w:hAnsi="Traditional Arabic" w:cs="Traditional Arabic" w:hint="cs"/>
          <w:b/>
          <w:bCs/>
          <w:sz w:val="36"/>
          <w:szCs w:val="36"/>
          <w:rtl/>
          <w:lang w:bidi="ar-DZ"/>
        </w:rPr>
        <w:lastRenderedPageBreak/>
        <w:t>1- المقدمة:</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لابد في كل عقد من مقدمة تتضمن لفت النظر في اتفاق الفريقين، والأعمال موضوع التعاقد والإشارة إلى المفاوضات التي تمت بين الطرفين</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المستندات</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دفتر الشروط</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مراحل التنفيذ وأهمية كل مرحلة والتصميم على التعاقد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صحة الرضا واسم كل من الإدارة المانحة والمتعهد</w:t>
      </w:r>
      <w:r>
        <w:rPr>
          <w:rStyle w:val="Appelnotedebasdep"/>
          <w:rFonts w:ascii="Traditional Arabic" w:hAnsi="Traditional Arabic" w:cs="Traditional Arabic"/>
          <w:sz w:val="36"/>
          <w:szCs w:val="36"/>
          <w:rtl/>
          <w:lang w:bidi="ar-DZ"/>
        </w:rPr>
        <w:footnoteReference w:id="28"/>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2072A4">
        <w:rPr>
          <w:rFonts w:ascii="Traditional Arabic" w:hAnsi="Traditional Arabic" w:cs="Traditional Arabic" w:hint="cs"/>
          <w:b/>
          <w:bCs/>
          <w:sz w:val="36"/>
          <w:szCs w:val="36"/>
          <w:rtl/>
          <w:lang w:bidi="ar-DZ"/>
        </w:rPr>
        <w:t>2- التعار</w:t>
      </w:r>
      <w:r w:rsidR="00323558">
        <w:rPr>
          <w:rFonts w:ascii="Traditional Arabic" w:hAnsi="Traditional Arabic" w:cs="Traditional Arabic" w:hint="cs"/>
          <w:b/>
          <w:bCs/>
          <w:sz w:val="36"/>
          <w:szCs w:val="36"/>
          <w:rtl/>
          <w:lang w:bidi="ar-DZ"/>
        </w:rPr>
        <w:t>ي</w:t>
      </w:r>
      <w:r w:rsidRPr="002072A4">
        <w:rPr>
          <w:rFonts w:ascii="Traditional Arabic" w:hAnsi="Traditional Arabic" w:cs="Traditional Arabic" w:hint="cs"/>
          <w:b/>
          <w:bCs/>
          <w:sz w:val="36"/>
          <w:szCs w:val="36"/>
          <w:rtl/>
          <w:lang w:bidi="ar-DZ"/>
        </w:rPr>
        <w:t>ف:</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يكون ذلك بإدراج تعريف للمصطلحات والكلمات المستعجلة في المواد الأولى من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وتشمل التعابير الرئيسية التي يتكرر استعمالها في المواد، </w:t>
      </w:r>
      <w:r>
        <w:rPr>
          <w:rFonts w:ascii="Traditional Arabic" w:hAnsi="Traditional Arabic" w:cs="Traditional Arabic" w:hint="cs"/>
          <w:sz w:val="36"/>
          <w:szCs w:val="36"/>
          <w:rtl/>
          <w:lang w:bidi="ar-DZ"/>
        </w:rPr>
        <w:t xml:space="preserve">ويجب أن </w:t>
      </w:r>
      <w:r w:rsidRPr="00127BB2">
        <w:rPr>
          <w:rFonts w:ascii="Traditional Arabic" w:hAnsi="Traditional Arabic" w:cs="Traditional Arabic" w:hint="cs"/>
          <w:sz w:val="36"/>
          <w:szCs w:val="36"/>
          <w:rtl/>
          <w:lang w:bidi="ar-DZ"/>
        </w:rPr>
        <w:t>تصنف هذه التعاريف بدقة</w:t>
      </w:r>
      <w:r>
        <w:rPr>
          <w:rStyle w:val="Appelnotedebasdep"/>
          <w:rFonts w:ascii="Traditional Arabic" w:hAnsi="Traditional Arabic" w:cs="Traditional Arabic"/>
          <w:sz w:val="36"/>
          <w:szCs w:val="36"/>
          <w:rtl/>
          <w:lang w:bidi="ar-DZ"/>
        </w:rPr>
        <w:footnoteReference w:id="29"/>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2072A4">
        <w:rPr>
          <w:rFonts w:ascii="Traditional Arabic" w:hAnsi="Traditional Arabic" w:cs="Traditional Arabic" w:hint="cs"/>
          <w:b/>
          <w:bCs/>
          <w:sz w:val="36"/>
          <w:szCs w:val="36"/>
          <w:rtl/>
          <w:lang w:bidi="ar-DZ"/>
        </w:rPr>
        <w:t>3- موضوع العقد:</w:t>
      </w:r>
      <w:r w:rsidRPr="00127BB2">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xml:space="preserve">يشير العقد إلى وصف المشروع المزمع </w:t>
      </w:r>
      <w:r>
        <w:rPr>
          <w:rFonts w:ascii="Traditional Arabic" w:hAnsi="Traditional Arabic" w:cs="Traditional Arabic" w:hint="cs"/>
          <w:sz w:val="36"/>
          <w:szCs w:val="36"/>
          <w:rtl/>
          <w:lang w:bidi="ar-DZ"/>
        </w:rPr>
        <w:t>إن</w:t>
      </w:r>
      <w:r w:rsidRPr="00127BB2">
        <w:rPr>
          <w:rFonts w:ascii="Traditional Arabic" w:hAnsi="Traditional Arabic" w:cs="Traditional Arabic" w:hint="cs"/>
          <w:sz w:val="36"/>
          <w:szCs w:val="36"/>
          <w:rtl/>
          <w:lang w:bidi="ar-DZ"/>
        </w:rPr>
        <w:t>ش</w:t>
      </w:r>
      <w:r>
        <w:rPr>
          <w:rFonts w:ascii="Traditional Arabic" w:hAnsi="Traditional Arabic" w:cs="Traditional Arabic" w:hint="cs"/>
          <w:sz w:val="36"/>
          <w:szCs w:val="36"/>
          <w:rtl/>
          <w:lang w:bidi="ar-DZ"/>
        </w:rPr>
        <w:t>ا</w:t>
      </w:r>
      <w:r w:rsidRPr="00127BB2">
        <w:rPr>
          <w:rFonts w:ascii="Traditional Arabic" w:hAnsi="Traditional Arabic" w:cs="Traditional Arabic" w:hint="cs"/>
          <w:sz w:val="36"/>
          <w:szCs w:val="36"/>
          <w:rtl/>
          <w:lang w:bidi="ar-DZ"/>
        </w:rPr>
        <w:t>ؤه</w:t>
      </w:r>
      <w:r>
        <w:rPr>
          <w:rFonts w:ascii="Traditional Arabic" w:hAnsi="Traditional Arabic" w:cs="Traditional Arabic" w:hint="cs"/>
          <w:sz w:val="36"/>
          <w:szCs w:val="36"/>
          <w:rtl/>
          <w:lang w:bidi="ar-DZ"/>
        </w:rPr>
        <w:t>، مبينا مقدماته المادية والمعنوية،</w:t>
      </w:r>
      <w:r w:rsidRPr="00127BB2">
        <w:rPr>
          <w:rFonts w:ascii="Traditional Arabic" w:hAnsi="Traditional Arabic" w:cs="Traditional Arabic" w:hint="cs"/>
          <w:sz w:val="36"/>
          <w:szCs w:val="36"/>
          <w:rtl/>
          <w:lang w:bidi="ar-DZ"/>
        </w:rPr>
        <w:t>كما يتضمن بنود العقد النص على التزامات المتعاقدين و</w:t>
      </w:r>
      <w:r>
        <w:rPr>
          <w:rFonts w:ascii="Traditional Arabic" w:hAnsi="Traditional Arabic" w:cs="Traditional Arabic" w:hint="cs"/>
          <w:sz w:val="36"/>
          <w:szCs w:val="36"/>
          <w:rtl/>
          <w:lang w:bidi="ar-DZ"/>
        </w:rPr>
        <w:t>حق</w:t>
      </w:r>
      <w:r w:rsidRPr="00127BB2">
        <w:rPr>
          <w:rFonts w:ascii="Traditional Arabic" w:hAnsi="Traditional Arabic" w:cs="Traditional Arabic" w:hint="cs"/>
          <w:sz w:val="36"/>
          <w:szCs w:val="36"/>
          <w:rtl/>
          <w:lang w:bidi="ar-DZ"/>
        </w:rPr>
        <w:t>وقهم المتقابلة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وتتوخى الإدارة المالكة عادة الحصول على التنفيذ الجيد للمشروع بأقل تكلفة ممكنة، كما يضاف إلى العقد عدة ملاحق تشتمل على الخرائط والرسومات والمواصفات وغيرهما من المسائل الفنية</w:t>
      </w:r>
      <w:r>
        <w:rPr>
          <w:rStyle w:val="Appelnotedebasdep"/>
          <w:rFonts w:ascii="Traditional Arabic" w:hAnsi="Traditional Arabic" w:cs="Traditional Arabic"/>
          <w:sz w:val="36"/>
          <w:szCs w:val="36"/>
          <w:rtl/>
          <w:lang w:bidi="ar-DZ"/>
        </w:rPr>
        <w:footnoteReference w:id="30"/>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2072A4">
        <w:rPr>
          <w:rFonts w:ascii="Traditional Arabic" w:hAnsi="Traditional Arabic" w:cs="Traditional Arabic" w:hint="cs"/>
          <w:b/>
          <w:bCs/>
          <w:sz w:val="36"/>
          <w:szCs w:val="36"/>
          <w:rtl/>
          <w:lang w:bidi="ar-DZ"/>
        </w:rPr>
        <w:t>4- لغة العقد:</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xml:space="preserve">بما أن عقد البوت </w:t>
      </w:r>
      <w:r>
        <w:rPr>
          <w:rFonts w:ascii="Traditional Arabic" w:hAnsi="Traditional Arabic" w:cs="Traditional Arabic" w:hint="cs"/>
          <w:sz w:val="36"/>
          <w:szCs w:val="36"/>
          <w:rtl/>
          <w:lang w:bidi="ar-DZ"/>
        </w:rPr>
        <w:t>يتصف بالطابع ال</w:t>
      </w:r>
      <w:r w:rsidRPr="00127BB2">
        <w:rPr>
          <w:rFonts w:ascii="Traditional Arabic" w:hAnsi="Traditional Arabic" w:cs="Traditional Arabic" w:hint="cs"/>
          <w:sz w:val="36"/>
          <w:szCs w:val="36"/>
          <w:rtl/>
          <w:lang w:bidi="ar-DZ"/>
        </w:rPr>
        <w:t>دولي</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بالنظر إلى أن الشركات التي تتعاقد مع الدولة لإنشائه وتنفيذه</w:t>
      </w:r>
      <w:r>
        <w:rPr>
          <w:rFonts w:ascii="Traditional Arabic" w:hAnsi="Traditional Arabic" w:cs="Traditional Arabic" w:hint="cs"/>
          <w:sz w:val="36"/>
          <w:szCs w:val="36"/>
          <w:rtl/>
          <w:lang w:bidi="ar-DZ"/>
        </w:rPr>
        <w:t xml:space="preserve"> عادة ما تكون من جنسيات مختلفة، م</w:t>
      </w:r>
      <w:r w:rsidRPr="00127BB2">
        <w:rPr>
          <w:rFonts w:ascii="Traditional Arabic" w:hAnsi="Traditional Arabic" w:cs="Traditional Arabic" w:hint="cs"/>
          <w:sz w:val="36"/>
          <w:szCs w:val="36"/>
          <w:rtl/>
          <w:lang w:bidi="ar-DZ"/>
        </w:rPr>
        <w:t>ما يقتضي الاتفاق على لغة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ك</w:t>
      </w:r>
      <w:r>
        <w:rPr>
          <w:rFonts w:ascii="Traditional Arabic" w:hAnsi="Traditional Arabic" w:cs="Traditional Arabic" w:hint="cs"/>
          <w:sz w:val="36"/>
          <w:szCs w:val="36"/>
          <w:rtl/>
          <w:lang w:bidi="ar-DZ"/>
        </w:rPr>
        <w:t xml:space="preserve">ما قد يتفق على تحريره بعدة لغات، </w:t>
      </w:r>
      <w:r w:rsidRPr="00127BB2">
        <w:rPr>
          <w:rFonts w:ascii="Traditional Arabic" w:hAnsi="Traditional Arabic" w:cs="Traditional Arabic" w:hint="cs"/>
          <w:sz w:val="36"/>
          <w:szCs w:val="36"/>
          <w:rtl/>
          <w:lang w:bidi="ar-DZ"/>
        </w:rPr>
        <w:t>وهنا يتم الاتفاق على اللغة المعت</w:t>
      </w:r>
      <w:r>
        <w:rPr>
          <w:rFonts w:ascii="Traditional Arabic" w:hAnsi="Traditional Arabic" w:cs="Traditional Arabic" w:hint="cs"/>
          <w:sz w:val="36"/>
          <w:szCs w:val="36"/>
          <w:rtl/>
          <w:lang w:bidi="ar-DZ"/>
        </w:rPr>
        <w:t>مدة في حال وقوع خلاف في التفسير، ف</w:t>
      </w:r>
      <w:r w:rsidRPr="00127BB2">
        <w:rPr>
          <w:rFonts w:ascii="Traditional Arabic" w:hAnsi="Traditional Arabic" w:cs="Traditional Arabic" w:hint="cs"/>
          <w:sz w:val="36"/>
          <w:szCs w:val="36"/>
          <w:rtl/>
          <w:lang w:bidi="ar-DZ"/>
        </w:rPr>
        <w:t xml:space="preserve">إذا عين </w:t>
      </w:r>
      <w:r w:rsidRPr="00127BB2">
        <w:rPr>
          <w:rFonts w:ascii="Traditional Arabic" w:hAnsi="Traditional Arabic" w:cs="Traditional Arabic" w:hint="cs"/>
          <w:sz w:val="36"/>
          <w:szCs w:val="36"/>
          <w:rtl/>
          <w:lang w:bidi="ar-DZ"/>
        </w:rPr>
        <w:lastRenderedPageBreak/>
        <w:t>العقد اللغة أو اللغات المعتمدة لتحريره</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وجب تحرير الملاحق بهذه اللغة أو اللغات</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كما تجري بها المراسلات التي يتبادلها أطراف العقد</w:t>
      </w:r>
      <w:r>
        <w:rPr>
          <w:rStyle w:val="Appelnotedebasdep"/>
          <w:rFonts w:ascii="Traditional Arabic" w:hAnsi="Traditional Arabic" w:cs="Traditional Arabic"/>
          <w:sz w:val="36"/>
          <w:szCs w:val="36"/>
          <w:rtl/>
          <w:lang w:bidi="ar-DZ"/>
        </w:rPr>
        <w:footnoteReference w:id="31"/>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 </w:t>
      </w:r>
    </w:p>
    <w:p w:rsidR="006C46C6" w:rsidRPr="009658DA"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b/>
          <w:bCs/>
          <w:sz w:val="36"/>
          <w:szCs w:val="36"/>
          <w:rtl/>
          <w:lang w:bidi="ar-DZ"/>
        </w:rPr>
        <w:t>ثالثا: وثائق عقد البوت</w:t>
      </w:r>
    </w:p>
    <w:p w:rsidR="006C46C6" w:rsidRDefault="006C46C6" w:rsidP="006C46C6">
      <w:pPr>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يتكون عقد البوت من وثيقتين مهمتين تكونان الشكل النهائي له، هما:</w:t>
      </w:r>
    </w:p>
    <w:p w:rsidR="006C46C6" w:rsidRDefault="006C46C6" w:rsidP="006C46C6">
      <w:pPr>
        <w:jc w:val="both"/>
        <w:rPr>
          <w:rFonts w:ascii="Traditional Arabic" w:hAnsi="Traditional Arabic" w:cs="Traditional Arabic"/>
          <w:sz w:val="36"/>
          <w:szCs w:val="36"/>
          <w:rtl/>
          <w:lang w:bidi="ar-DZ"/>
        </w:rPr>
      </w:pPr>
      <w:r w:rsidRPr="005B6584">
        <w:rPr>
          <w:rFonts w:ascii="Traditional Arabic" w:hAnsi="Traditional Arabic" w:cs="Traditional Arabic" w:hint="cs"/>
          <w:b/>
          <w:bCs/>
          <w:sz w:val="36"/>
          <w:szCs w:val="36"/>
          <w:rtl/>
          <w:lang w:bidi="ar-DZ"/>
        </w:rPr>
        <w:t>1- اتفاقية الامتياز:</w:t>
      </w:r>
      <w:r w:rsidRPr="00127BB2">
        <w:rPr>
          <w:rFonts w:ascii="Traditional Arabic" w:hAnsi="Traditional Arabic" w:cs="Traditional Arabic" w:hint="cs"/>
          <w:sz w:val="36"/>
          <w:szCs w:val="36"/>
          <w:rtl/>
          <w:lang w:bidi="ar-DZ"/>
        </w:rPr>
        <w:t xml:space="preserve"> </w:t>
      </w:r>
    </w:p>
    <w:p w:rsidR="006C46C6" w:rsidRPr="00127BB2" w:rsidRDefault="006C46C6" w:rsidP="006C46C6">
      <w:pPr>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نصت المادة 09 من المرسوم التنفيذي 04-417 بمنح امتياز إنجاز المنشآت القاعدية لاستقبال ومعاملة المسافرين عبر الطرق أو تسييرها، بموجب اتفاقية امتياز يوقعها حسب الحالة رئيس المجلس الشعبي البلدي</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أو الوالي المختص إقليميا والراسي عليه المزاد</w:t>
      </w:r>
      <w:r>
        <w:rPr>
          <w:rStyle w:val="Appelnotedebasdep"/>
          <w:rFonts w:ascii="Traditional Arabic" w:hAnsi="Traditional Arabic" w:cs="Traditional Arabic"/>
          <w:sz w:val="36"/>
          <w:szCs w:val="36"/>
          <w:rtl/>
          <w:lang w:bidi="ar-DZ"/>
        </w:rPr>
        <w:footnoteReference w:id="32"/>
      </w:r>
      <w:r w:rsidRPr="00127BB2">
        <w:rPr>
          <w:rFonts w:ascii="Traditional Arabic" w:hAnsi="Traditional Arabic" w:cs="Traditional Arabic" w:hint="cs"/>
          <w:sz w:val="36"/>
          <w:szCs w:val="36"/>
          <w:rtl/>
          <w:lang w:bidi="ar-DZ"/>
        </w:rPr>
        <w:t>.</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يفهم من سياق هذه المادة أن اتفاقية الامتياز هي أقصر جزء في عقد الامتياز، تقتصر على تحديد الأطراف بدقة، وضبط مضمون الاتفاق الذي يتمثل في التزام الإدارة بمنح المرفق العام لشركة المشروع لإنشائه</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وتسييره وإعادته، ووفقا لما يحدده دفتر الشروط، حيث نصت المادة 11 من الملحق دفتر الشروط الذي يحدد كيفيات امتياز استعمال الموارد المائية لإقامة هياكل تحلية مياه البحر</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أو نزع الأملاح أو المعادن من المياه المالحة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من أجل المنفعة العامة أو تلبية الحاجات الخاصة على أن</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تحدد الشروط والكيفيات التقنية والمالية للتموين بالمياه المنتجة بواسطة الهياكل المنجزة لغرض المنفعة العمومية، بموجب اتفاقية مبرمة بين صاحب الامتياز ومانح الامتياز.</w:t>
      </w:r>
    </w:p>
    <w:p w:rsidR="006C46C6" w:rsidRDefault="006C46C6" w:rsidP="006C46C6">
      <w:pPr>
        <w:spacing w:line="276" w:lineRule="auto"/>
        <w:rPr>
          <w:rFonts w:ascii="Traditional Arabic" w:hAnsi="Traditional Arabic" w:cs="Traditional Arabic"/>
          <w:sz w:val="36"/>
          <w:szCs w:val="36"/>
          <w:rtl/>
          <w:lang w:bidi="ar-DZ"/>
        </w:rPr>
      </w:pPr>
      <w:r w:rsidRPr="005B6584">
        <w:rPr>
          <w:rFonts w:ascii="Traditional Arabic" w:hAnsi="Traditional Arabic" w:cs="Traditional Arabic" w:hint="cs"/>
          <w:b/>
          <w:bCs/>
          <w:sz w:val="36"/>
          <w:szCs w:val="36"/>
          <w:rtl/>
          <w:lang w:bidi="ar-DZ"/>
        </w:rPr>
        <w:t>02- دفتر الشروط:</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يعتبر جزء لا يتجزأ من اتفاقية الامتياز ويحتوي على نوعين من الشروط</w:t>
      </w:r>
      <w:r>
        <w:rPr>
          <w:rStyle w:val="Appelnotedebasdep"/>
          <w:rFonts w:ascii="Traditional Arabic" w:hAnsi="Traditional Arabic" w:cs="Traditional Arabic"/>
          <w:sz w:val="36"/>
          <w:szCs w:val="36"/>
          <w:rtl/>
          <w:lang w:bidi="ar-DZ"/>
        </w:rPr>
        <w:footnoteReference w:id="33"/>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rPr>
          <w:rFonts w:ascii="Traditional Arabic" w:hAnsi="Traditional Arabic" w:cs="Traditional Arabic"/>
          <w:sz w:val="36"/>
          <w:szCs w:val="36"/>
          <w:rtl/>
          <w:lang w:bidi="ar-DZ"/>
        </w:rPr>
      </w:pPr>
      <w:r w:rsidRPr="005B6584">
        <w:rPr>
          <w:rFonts w:ascii="Traditional Arabic" w:hAnsi="Traditional Arabic" w:cs="Traditional Arabic" w:hint="cs"/>
          <w:b/>
          <w:bCs/>
          <w:sz w:val="36"/>
          <w:szCs w:val="36"/>
          <w:rtl/>
          <w:lang w:bidi="ar-DZ"/>
        </w:rPr>
        <w:lastRenderedPageBreak/>
        <w:t>أ</w:t>
      </w:r>
      <w:r>
        <w:rPr>
          <w:rFonts w:ascii="Traditional Arabic" w:hAnsi="Traditional Arabic" w:cs="Traditional Arabic" w:hint="cs"/>
          <w:b/>
          <w:bCs/>
          <w:sz w:val="36"/>
          <w:szCs w:val="36"/>
          <w:rtl/>
          <w:lang w:bidi="ar-DZ"/>
        </w:rPr>
        <w:t>-</w:t>
      </w:r>
      <w:r w:rsidRPr="005B6584">
        <w:rPr>
          <w:rFonts w:ascii="Traditional Arabic" w:hAnsi="Traditional Arabic" w:cs="Traditional Arabic" w:hint="cs"/>
          <w:b/>
          <w:bCs/>
          <w:sz w:val="36"/>
          <w:szCs w:val="36"/>
          <w:rtl/>
          <w:lang w:bidi="ar-DZ"/>
        </w:rPr>
        <w:t xml:space="preserve"> شروط تنظيمية:</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تتعلق بإنشاء وتسيير المرفق، توضع من قبل الإدارة وعلى شركة المشروع أن تقبلها دون مناقشة.</w:t>
      </w:r>
      <w:r>
        <w:rPr>
          <w:rFonts w:ascii="Traditional Arabic" w:hAnsi="Traditional Arabic" w:cs="Traditional Arabic" w:hint="cs"/>
          <w:sz w:val="36"/>
          <w:szCs w:val="36"/>
          <w:rtl/>
          <w:lang w:bidi="ar-DZ"/>
        </w:rPr>
        <w:t xml:space="preserve">                                                                                                                               </w:t>
      </w:r>
      <w:r w:rsidRPr="005B6584">
        <w:rPr>
          <w:rFonts w:ascii="Traditional Arabic" w:hAnsi="Traditional Arabic" w:cs="Traditional Arabic" w:hint="cs"/>
          <w:b/>
          <w:bCs/>
          <w:sz w:val="36"/>
          <w:szCs w:val="36"/>
          <w:rtl/>
          <w:lang w:bidi="ar-DZ"/>
        </w:rPr>
        <w:t>ب- شروط تعاقدية:</w:t>
      </w:r>
      <w:r w:rsidRPr="00127BB2">
        <w:rPr>
          <w:rFonts w:ascii="Traditional Arabic" w:hAnsi="Traditional Arabic" w:cs="Traditional Arabic" w:hint="cs"/>
          <w:sz w:val="36"/>
          <w:szCs w:val="36"/>
          <w:rtl/>
          <w:lang w:bidi="ar-DZ"/>
        </w:rPr>
        <w:t xml:space="preserve"> شروط متعلقة بالعلاقة بين أطراف العقد.</w:t>
      </w:r>
      <w:r>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إن إلزام الجماعات المحلية بدفاتر الشروط النموذجية، يؤكد فكرة عدم ثقة الدولة في عمل الجماعات المحلية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بالإضافة إلى تدخلها المستمر في الشؤون المحلية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وتقليص فكرة الديمقراطية، كما أن تقييد الجماعات المحلية وإلزامها بدفاتر الشروط النموذجية دليل على إزدياد حدة مراقبة الإدارة المركزية الوصية على أعمال الجماعات المحلية</w:t>
      </w:r>
      <w:r>
        <w:rPr>
          <w:rStyle w:val="Appelnotedebasdep"/>
          <w:rFonts w:ascii="Traditional Arabic" w:hAnsi="Traditional Arabic" w:cs="Traditional Arabic"/>
          <w:sz w:val="36"/>
          <w:szCs w:val="36"/>
          <w:rtl/>
          <w:lang w:bidi="ar-DZ"/>
        </w:rPr>
        <w:footnoteReference w:id="34"/>
      </w:r>
      <w:r w:rsidRPr="00127BB2">
        <w:rPr>
          <w:rFonts w:ascii="Traditional Arabic" w:hAnsi="Traditional Arabic" w:cs="Traditional Arabic" w:hint="cs"/>
          <w:sz w:val="36"/>
          <w:szCs w:val="36"/>
          <w:rtl/>
          <w:lang w:bidi="ar-DZ"/>
        </w:rPr>
        <w:t>.</w:t>
      </w:r>
    </w:p>
    <w:p w:rsidR="00FA366A" w:rsidRDefault="00FA366A" w:rsidP="006C46C6">
      <w:pPr>
        <w:spacing w:line="276" w:lineRule="auto"/>
        <w:jc w:val="both"/>
        <w:rPr>
          <w:rFonts w:ascii="Traditional Arabic" w:hAnsi="Traditional Arabic" w:cs="Traditional Arabic"/>
          <w:b/>
          <w:bCs/>
          <w:sz w:val="36"/>
          <w:szCs w:val="36"/>
          <w:rtl/>
          <w:lang w:bidi="ar-DZ"/>
        </w:rPr>
      </w:pPr>
    </w:p>
    <w:p w:rsidR="00FA366A" w:rsidRDefault="00FA366A" w:rsidP="006C46C6">
      <w:pPr>
        <w:spacing w:line="276" w:lineRule="auto"/>
        <w:jc w:val="both"/>
        <w:rPr>
          <w:rFonts w:ascii="Traditional Arabic" w:hAnsi="Traditional Arabic" w:cs="Traditional Arabic"/>
          <w:b/>
          <w:bCs/>
          <w:sz w:val="36"/>
          <w:szCs w:val="36"/>
          <w:rtl/>
          <w:lang w:bidi="ar-DZ"/>
        </w:rPr>
      </w:pPr>
    </w:p>
    <w:sectPr w:rsidR="00FA366A" w:rsidSect="00057AEB">
      <w:headerReference w:type="default" r:id="rId8"/>
      <w:footerReference w:type="default" r:id="rId9"/>
      <w:footnotePr>
        <w:numRestart w:val="eachPage"/>
      </w:footnotePr>
      <w:pgSz w:w="11906" w:h="16838"/>
      <w:pgMar w:top="1417" w:right="1417" w:bottom="1417" w:left="1417"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A00" w:rsidRDefault="001C3A00" w:rsidP="00FA61F2">
      <w:r>
        <w:separator/>
      </w:r>
    </w:p>
  </w:endnote>
  <w:endnote w:type="continuationSeparator" w:id="0">
    <w:p w:rsidR="001C3A00" w:rsidRDefault="001C3A00" w:rsidP="00FA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73197"/>
      <w:docPartObj>
        <w:docPartGallery w:val="Page Numbers (Bottom of Page)"/>
        <w:docPartUnique/>
      </w:docPartObj>
    </w:sdtPr>
    <w:sdtEndPr>
      <w:rPr>
        <w:rFonts w:ascii="Simplified Arabic" w:hAnsi="Simplified Arabic" w:cs="Simplified Arabic"/>
        <w:sz w:val="28"/>
        <w:szCs w:val="28"/>
      </w:rPr>
    </w:sdtEndPr>
    <w:sdtContent>
      <w:p w:rsidR="003F18D2" w:rsidRPr="00057AEB" w:rsidRDefault="009F00FD">
        <w:pPr>
          <w:pStyle w:val="Pieddepage"/>
          <w:jc w:val="center"/>
          <w:rPr>
            <w:rFonts w:ascii="Simplified Arabic" w:hAnsi="Simplified Arabic" w:cs="Simplified Arabic"/>
            <w:sz w:val="28"/>
            <w:szCs w:val="28"/>
          </w:rPr>
        </w:pPr>
        <w:r w:rsidRPr="00057AEB">
          <w:rPr>
            <w:rFonts w:ascii="Simplified Arabic" w:hAnsi="Simplified Arabic" w:cs="Simplified Arabic"/>
            <w:sz w:val="28"/>
            <w:szCs w:val="28"/>
          </w:rPr>
          <w:fldChar w:fldCharType="begin"/>
        </w:r>
        <w:r w:rsidR="003F18D2" w:rsidRPr="00057AEB">
          <w:rPr>
            <w:rFonts w:ascii="Simplified Arabic" w:hAnsi="Simplified Arabic" w:cs="Simplified Arabic"/>
            <w:sz w:val="28"/>
            <w:szCs w:val="28"/>
          </w:rPr>
          <w:instrText>PAGE   \* MERGEFORMAT</w:instrText>
        </w:r>
        <w:r w:rsidRPr="00057AEB">
          <w:rPr>
            <w:rFonts w:ascii="Simplified Arabic" w:hAnsi="Simplified Arabic" w:cs="Simplified Arabic"/>
            <w:sz w:val="28"/>
            <w:szCs w:val="28"/>
          </w:rPr>
          <w:fldChar w:fldCharType="separate"/>
        </w:r>
        <w:r w:rsidR="00121FAE" w:rsidRPr="00121FAE">
          <w:rPr>
            <w:rFonts w:ascii="Simplified Arabic" w:hAnsi="Simplified Arabic" w:cs="Simplified Arabic"/>
            <w:noProof/>
            <w:sz w:val="28"/>
            <w:szCs w:val="28"/>
            <w:rtl/>
            <w:lang w:val="fr-FR"/>
          </w:rPr>
          <w:t>5</w:t>
        </w:r>
        <w:r w:rsidRPr="00057AEB">
          <w:rPr>
            <w:rFonts w:ascii="Simplified Arabic" w:hAnsi="Simplified Arabic" w:cs="Simplified Arabic"/>
            <w:sz w:val="28"/>
            <w:szCs w:val="28"/>
          </w:rPr>
          <w:fldChar w:fldCharType="end"/>
        </w:r>
      </w:p>
    </w:sdtContent>
  </w:sdt>
  <w:p w:rsidR="003F18D2" w:rsidRDefault="003F18D2" w:rsidP="00057AE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A00" w:rsidRDefault="001C3A00" w:rsidP="00FA61F2">
      <w:r>
        <w:separator/>
      </w:r>
    </w:p>
  </w:footnote>
  <w:footnote w:type="continuationSeparator" w:id="0">
    <w:p w:rsidR="001C3A00" w:rsidRDefault="001C3A00" w:rsidP="00FA61F2">
      <w:r>
        <w:continuationSeparator/>
      </w:r>
    </w:p>
  </w:footnote>
  <w:footnote w:id="1">
    <w:p w:rsidR="003F18D2" w:rsidRPr="0044198F" w:rsidRDefault="003F18D2" w:rsidP="006C46C6">
      <w:pPr>
        <w:pStyle w:val="Notedebasdepage"/>
        <w:jc w:val="both"/>
        <w:rPr>
          <w:rtl/>
          <w:lang w:bidi="ar-DZ"/>
        </w:rPr>
      </w:pPr>
      <w:r>
        <w:rPr>
          <w:rStyle w:val="Appelnotedebasdep"/>
        </w:rPr>
        <w:footnoteRef/>
      </w:r>
      <w:r>
        <w:rPr>
          <w:rFonts w:hint="cs"/>
          <w:rtl/>
        </w:rPr>
        <w:t xml:space="preserve">- </w:t>
      </w:r>
      <w:r w:rsidRPr="0044198F">
        <w:rPr>
          <w:rFonts w:ascii="Traditional Arabic" w:hAnsi="Traditional Arabic" w:cs="Traditional Arabic"/>
          <w:sz w:val="28"/>
          <w:szCs w:val="28"/>
          <w:rtl/>
        </w:rPr>
        <w:t xml:space="preserve">أحمد رشاد محمود سالم، عقد </w:t>
      </w:r>
      <w:r>
        <w:rPr>
          <w:rFonts w:ascii="Traditional Arabic" w:hAnsi="Traditional Arabic" w:cs="Traditional Arabic" w:hint="cs"/>
          <w:sz w:val="28"/>
          <w:szCs w:val="28"/>
          <w:rtl/>
        </w:rPr>
        <w:t>الإ</w:t>
      </w:r>
      <w:r>
        <w:rPr>
          <w:rFonts w:ascii="Traditional Arabic" w:hAnsi="Traditional Arabic" w:cs="Traditional Arabic"/>
          <w:sz w:val="28"/>
          <w:szCs w:val="28"/>
          <w:rtl/>
        </w:rPr>
        <w:t>نشاء و</w:t>
      </w:r>
      <w:r>
        <w:rPr>
          <w:rFonts w:ascii="Traditional Arabic" w:hAnsi="Traditional Arabic" w:cs="Traditional Arabic" w:hint="cs"/>
          <w:sz w:val="28"/>
          <w:szCs w:val="28"/>
          <w:rtl/>
        </w:rPr>
        <w:t>الإ</w:t>
      </w:r>
      <w:r>
        <w:rPr>
          <w:rFonts w:ascii="Traditional Arabic" w:hAnsi="Traditional Arabic" w:cs="Traditional Arabic"/>
          <w:sz w:val="28"/>
          <w:szCs w:val="28"/>
          <w:rtl/>
        </w:rPr>
        <w:t>دارة و</w:t>
      </w:r>
      <w:r w:rsidRPr="0044198F">
        <w:rPr>
          <w:rFonts w:ascii="Traditional Arabic" w:hAnsi="Traditional Arabic" w:cs="Traditional Arabic"/>
          <w:sz w:val="28"/>
          <w:szCs w:val="28"/>
          <w:rtl/>
        </w:rPr>
        <w:t>تحويل الملكية ال</w:t>
      </w:r>
      <w:r>
        <w:rPr>
          <w:rFonts w:ascii="Traditional Arabic" w:hAnsi="Traditional Arabic" w:cs="Traditional Arabic" w:hint="cs"/>
          <w:sz w:val="28"/>
          <w:szCs w:val="28"/>
          <w:rtl/>
        </w:rPr>
        <w:t>بوت</w:t>
      </w:r>
      <w:r w:rsidRPr="0044198F">
        <w:rPr>
          <w:rFonts w:ascii="Traditional Arabic" w:hAnsi="Traditional Arabic" w:cs="Traditional Arabic"/>
          <w:sz w:val="28"/>
          <w:szCs w:val="28"/>
        </w:rPr>
        <w:t xml:space="preserve"> BOT </w:t>
      </w:r>
      <w:r w:rsidRPr="0044198F">
        <w:rPr>
          <w:rFonts w:ascii="Traditional Arabic" w:hAnsi="Traditional Arabic" w:cs="Traditional Arabic"/>
          <w:sz w:val="28"/>
          <w:szCs w:val="28"/>
          <w:rtl/>
        </w:rPr>
        <w:t>في مجال الع</w:t>
      </w:r>
      <w:r>
        <w:rPr>
          <w:rFonts w:ascii="Traditional Arabic" w:hAnsi="Traditional Arabic" w:cs="Traditional Arabic" w:hint="cs"/>
          <w:sz w:val="28"/>
          <w:szCs w:val="28"/>
          <w:rtl/>
        </w:rPr>
        <w:t>لا</w:t>
      </w:r>
      <w:r w:rsidRPr="0044198F">
        <w:rPr>
          <w:rFonts w:ascii="Traditional Arabic" w:hAnsi="Traditional Arabic" w:cs="Traditional Arabic"/>
          <w:sz w:val="28"/>
          <w:szCs w:val="28"/>
          <w:rtl/>
        </w:rPr>
        <w:t>قات الدولي</w:t>
      </w:r>
      <w:r>
        <w:rPr>
          <w:rFonts w:ascii="Traditional Arabic" w:hAnsi="Traditional Arabic" w:cs="Traditional Arabic"/>
          <w:sz w:val="28"/>
          <w:szCs w:val="28"/>
          <w:rtl/>
        </w:rPr>
        <w:t>ة الخاصة، دراسة تحليلية للعقد ومراحل تنفيذه و</w:t>
      </w:r>
      <w:r w:rsidRPr="0044198F">
        <w:rPr>
          <w:rFonts w:ascii="Traditional Arabic" w:hAnsi="Traditional Arabic" w:cs="Traditional Arabic"/>
          <w:sz w:val="28"/>
          <w:szCs w:val="28"/>
          <w:rtl/>
        </w:rPr>
        <w:t>كيف</w:t>
      </w:r>
      <w:r>
        <w:rPr>
          <w:rFonts w:ascii="Traditional Arabic" w:hAnsi="Traditional Arabic" w:cs="Traditional Arabic"/>
          <w:sz w:val="28"/>
          <w:szCs w:val="28"/>
          <w:rtl/>
        </w:rPr>
        <w:t>ية تمويله ومخاطره و</w:t>
      </w:r>
      <w:r w:rsidRPr="0044198F">
        <w:rPr>
          <w:rFonts w:ascii="Traditional Arabic" w:hAnsi="Traditional Arabic" w:cs="Traditional Arabic"/>
          <w:sz w:val="28"/>
          <w:szCs w:val="28"/>
          <w:rtl/>
        </w:rPr>
        <w:t>طبيعته القانونية وقدرته ع</w:t>
      </w:r>
      <w:r>
        <w:rPr>
          <w:rFonts w:ascii="Traditional Arabic" w:hAnsi="Traditional Arabic" w:cs="Traditional Arabic" w:hint="cs"/>
          <w:sz w:val="28"/>
          <w:szCs w:val="28"/>
          <w:rtl/>
        </w:rPr>
        <w:t>لى</w:t>
      </w:r>
      <w:r>
        <w:rPr>
          <w:rFonts w:ascii="Traditional Arabic" w:hAnsi="Traditional Arabic" w:cs="Traditional Arabic"/>
          <w:sz w:val="28"/>
          <w:szCs w:val="28"/>
          <w:rtl/>
        </w:rPr>
        <w:t xml:space="preserve"> نقل التكنولوجيا، و</w:t>
      </w:r>
      <w:r w:rsidRPr="0044198F">
        <w:rPr>
          <w:rFonts w:ascii="Traditional Arabic" w:hAnsi="Traditional Arabic" w:cs="Traditional Arabic"/>
          <w:sz w:val="28"/>
          <w:szCs w:val="28"/>
          <w:rtl/>
        </w:rPr>
        <w:t xml:space="preserve">كيفية تسوية منازعات العقد، والقانون الواجب التطبيق، دار النهضة العربية، القاهرة، </w:t>
      </w:r>
      <w:r>
        <w:rPr>
          <w:rFonts w:ascii="Traditional Arabic" w:hAnsi="Traditional Arabic" w:cs="Traditional Arabic" w:hint="cs"/>
          <w:sz w:val="28"/>
          <w:szCs w:val="28"/>
          <w:rtl/>
        </w:rPr>
        <w:t>2008</w:t>
      </w:r>
      <w:r w:rsidRPr="0044198F">
        <w:rPr>
          <w:rFonts w:ascii="Traditional Arabic" w:hAnsi="Traditional Arabic" w:cs="Traditional Arabic"/>
          <w:sz w:val="28"/>
          <w:szCs w:val="28"/>
          <w:rtl/>
        </w:rPr>
        <w:t xml:space="preserve">، ص </w:t>
      </w:r>
      <w:r>
        <w:rPr>
          <w:rFonts w:ascii="Traditional Arabic" w:hAnsi="Traditional Arabic" w:cs="Traditional Arabic" w:hint="cs"/>
          <w:sz w:val="28"/>
          <w:szCs w:val="28"/>
          <w:rtl/>
        </w:rPr>
        <w:t>58.</w:t>
      </w:r>
    </w:p>
  </w:footnote>
  <w:footnote w:id="2">
    <w:p w:rsidR="003F18D2" w:rsidRPr="00DE4EA2" w:rsidRDefault="003F18D2" w:rsidP="006C46C6">
      <w:pPr>
        <w:pStyle w:val="Notedebasdepage"/>
        <w:jc w:val="both"/>
        <w:rPr>
          <w:rtl/>
          <w:lang w:bidi="ar-DZ"/>
        </w:rPr>
      </w:pPr>
      <w:r>
        <w:rPr>
          <w:rStyle w:val="Appelnotedebasdep"/>
        </w:rPr>
        <w:footnoteRef/>
      </w:r>
      <w:r>
        <w:rPr>
          <w:rFonts w:hint="cs"/>
          <w:rtl/>
        </w:rPr>
        <w:t xml:space="preserve">- </w:t>
      </w:r>
      <w:proofErr w:type="gramStart"/>
      <w:r w:rsidRPr="00DE4EA2">
        <w:rPr>
          <w:rFonts w:ascii="Traditional Arabic" w:hAnsi="Traditional Arabic" w:cs="Traditional Arabic"/>
          <w:sz w:val="28"/>
          <w:szCs w:val="28"/>
          <w:rtl/>
          <w:lang w:bidi="ar-DZ"/>
        </w:rPr>
        <w:t>مصطفى</w:t>
      </w:r>
      <w:proofErr w:type="gramEnd"/>
      <w:r w:rsidRPr="00DE4EA2">
        <w:rPr>
          <w:rFonts w:ascii="Traditional Arabic" w:hAnsi="Traditional Arabic" w:cs="Traditional Arabic"/>
          <w:sz w:val="28"/>
          <w:szCs w:val="28"/>
          <w:rtl/>
          <w:lang w:bidi="ar-DZ"/>
        </w:rPr>
        <w:t xml:space="preserve"> عبد المحسن الحبشي، </w:t>
      </w:r>
      <w:r>
        <w:rPr>
          <w:rFonts w:ascii="Traditional Arabic" w:hAnsi="Traditional Arabic" w:cs="Traditional Arabic" w:hint="cs"/>
          <w:sz w:val="28"/>
          <w:szCs w:val="28"/>
          <w:rtl/>
          <w:lang w:bidi="ar-DZ"/>
        </w:rPr>
        <w:t>ال</w:t>
      </w:r>
      <w:r w:rsidRPr="00DE4EA2">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w:t>
      </w:r>
      <w:r w:rsidRPr="00DE4EA2">
        <w:rPr>
          <w:rFonts w:ascii="Traditional Arabic" w:hAnsi="Traditional Arabic" w:cs="Traditional Arabic"/>
          <w:sz w:val="28"/>
          <w:szCs w:val="28"/>
          <w:rtl/>
          <w:lang w:bidi="ar-DZ"/>
        </w:rPr>
        <w:t>سابق، ص80.</w:t>
      </w:r>
    </w:p>
  </w:footnote>
  <w:footnote w:id="3">
    <w:p w:rsidR="003F18D2" w:rsidRPr="00DE4EA2" w:rsidRDefault="003F18D2" w:rsidP="006C46C6">
      <w:pPr>
        <w:pStyle w:val="Notedebasdepage"/>
        <w:jc w:val="both"/>
        <w:rPr>
          <w:rtl/>
          <w:lang w:bidi="ar-DZ"/>
        </w:rPr>
      </w:pPr>
      <w:r>
        <w:rPr>
          <w:rStyle w:val="Appelnotedebasdep"/>
        </w:rPr>
        <w:footnoteRef/>
      </w:r>
      <w:r>
        <w:rPr>
          <w:rFonts w:hint="cs"/>
          <w:rtl/>
        </w:rPr>
        <w:t>-</w:t>
      </w:r>
      <w:r w:rsidRPr="00DE4EA2">
        <w:rPr>
          <w:rFonts w:ascii="Traditional Arabic" w:hAnsi="Traditional Arabic" w:cs="Traditional Arabic"/>
          <w:sz w:val="28"/>
          <w:szCs w:val="28"/>
          <w:rtl/>
        </w:rPr>
        <w:t xml:space="preserve"> إ</w:t>
      </w:r>
      <w:r w:rsidRPr="00DE4EA2">
        <w:rPr>
          <w:rFonts w:ascii="Traditional Arabic" w:hAnsi="Traditional Arabic" w:cs="Traditional Arabic"/>
          <w:sz w:val="28"/>
          <w:szCs w:val="28"/>
          <w:rtl/>
          <w:lang w:bidi="ar-DZ"/>
        </w:rPr>
        <w:t xml:space="preserve">لياس ناصف، </w:t>
      </w:r>
      <w:r>
        <w:rPr>
          <w:rFonts w:ascii="Traditional Arabic" w:hAnsi="Traditional Arabic" w:cs="Traditional Arabic" w:hint="cs"/>
          <w:sz w:val="28"/>
          <w:szCs w:val="28"/>
          <w:rtl/>
          <w:lang w:bidi="ar-DZ"/>
        </w:rPr>
        <w:t>ال</w:t>
      </w:r>
      <w:r w:rsidRPr="00DE4EA2">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w:t>
      </w:r>
      <w:r w:rsidRPr="00DE4EA2">
        <w:rPr>
          <w:rFonts w:ascii="Traditional Arabic" w:hAnsi="Traditional Arabic" w:cs="Traditional Arabic"/>
          <w:sz w:val="28"/>
          <w:szCs w:val="28"/>
          <w:rtl/>
          <w:lang w:bidi="ar-DZ"/>
        </w:rPr>
        <w:t>سابق، ص177.</w:t>
      </w:r>
    </w:p>
  </w:footnote>
  <w:footnote w:id="4">
    <w:p w:rsidR="003F18D2" w:rsidRPr="004065D8" w:rsidRDefault="003F18D2" w:rsidP="006C46C6">
      <w:pPr>
        <w:pStyle w:val="Notedebasdepage"/>
        <w:jc w:val="both"/>
        <w:rPr>
          <w:rtl/>
          <w:lang w:bidi="ar-DZ"/>
        </w:rPr>
      </w:pPr>
      <w:r>
        <w:rPr>
          <w:rStyle w:val="Appelnotedebasdep"/>
        </w:rPr>
        <w:footnoteRef/>
      </w:r>
      <w:r>
        <w:rPr>
          <w:rFonts w:hint="cs"/>
          <w:rtl/>
        </w:rPr>
        <w:t xml:space="preserve">- </w:t>
      </w:r>
      <w:proofErr w:type="gramStart"/>
      <w:r w:rsidRPr="004065D8">
        <w:rPr>
          <w:rFonts w:ascii="Traditional Arabic" w:hAnsi="Traditional Arabic" w:cs="Traditional Arabic"/>
          <w:sz w:val="28"/>
          <w:szCs w:val="28"/>
          <w:rtl/>
          <w:lang w:bidi="ar-DZ"/>
        </w:rPr>
        <w:t>مصطفى</w:t>
      </w:r>
      <w:proofErr w:type="gramEnd"/>
      <w:r w:rsidRPr="004065D8">
        <w:rPr>
          <w:rFonts w:ascii="Traditional Arabic" w:hAnsi="Traditional Arabic" w:cs="Traditional Arabic"/>
          <w:sz w:val="28"/>
          <w:szCs w:val="28"/>
          <w:rtl/>
          <w:lang w:bidi="ar-DZ"/>
        </w:rPr>
        <w:t xml:space="preserve"> عبد المحسن الحبشي، نفس المرجع أعلاه، ص81.</w:t>
      </w:r>
    </w:p>
  </w:footnote>
  <w:footnote w:id="5">
    <w:p w:rsidR="003F18D2" w:rsidRPr="004065D8" w:rsidRDefault="003F18D2" w:rsidP="006C46C6">
      <w:pPr>
        <w:pStyle w:val="Notedebasdepage"/>
        <w:jc w:val="both"/>
        <w:rPr>
          <w:rtl/>
          <w:lang w:bidi="ar-DZ"/>
        </w:rPr>
      </w:pPr>
      <w:r>
        <w:rPr>
          <w:rStyle w:val="Appelnotedebasdep"/>
        </w:rPr>
        <w:footnoteRef/>
      </w:r>
      <w:r>
        <w:t xml:space="preserve"> </w:t>
      </w:r>
      <w:r>
        <w:rPr>
          <w:rFonts w:hint="cs"/>
          <w:rtl/>
        </w:rPr>
        <w:t xml:space="preserve">- </w:t>
      </w:r>
      <w:r w:rsidRPr="004065D8">
        <w:rPr>
          <w:rFonts w:ascii="Traditional Arabic" w:hAnsi="Traditional Arabic" w:cs="Traditional Arabic"/>
          <w:sz w:val="28"/>
          <w:szCs w:val="28"/>
          <w:rtl/>
          <w:lang w:bidi="ar-DZ"/>
        </w:rPr>
        <w:t xml:space="preserve">دويب حسين صابر عبد العظيم، </w:t>
      </w:r>
      <w:r w:rsidRPr="004065D8">
        <w:rPr>
          <w:rFonts w:ascii="Traditional Arabic" w:hAnsi="Traditional Arabic" w:cs="Traditional Arabic" w:hint="cs"/>
          <w:sz w:val="28"/>
          <w:szCs w:val="28"/>
          <w:rtl/>
          <w:lang w:bidi="ar-DZ"/>
        </w:rPr>
        <w:t>المرجع السابق</w:t>
      </w:r>
      <w:r w:rsidRPr="004065D8">
        <w:rPr>
          <w:rFonts w:ascii="Traditional Arabic" w:hAnsi="Traditional Arabic" w:cs="Traditional Arabic"/>
          <w:sz w:val="28"/>
          <w:szCs w:val="28"/>
          <w:rtl/>
          <w:lang w:bidi="ar-DZ"/>
        </w:rPr>
        <w:t>، ص 245.</w:t>
      </w:r>
    </w:p>
  </w:footnote>
  <w:footnote w:id="6">
    <w:p w:rsidR="003F18D2" w:rsidRPr="0051475D" w:rsidRDefault="003F18D2" w:rsidP="006C46C6">
      <w:pPr>
        <w:pStyle w:val="Notedebasdepage"/>
        <w:jc w:val="both"/>
        <w:rPr>
          <w:rtl/>
          <w:lang w:bidi="ar-DZ"/>
        </w:rPr>
      </w:pPr>
      <w:r>
        <w:rPr>
          <w:rStyle w:val="Appelnotedebasdep"/>
        </w:rPr>
        <w:footnoteRef/>
      </w:r>
      <w:r>
        <w:rPr>
          <w:rFonts w:hint="cs"/>
          <w:rtl/>
        </w:rPr>
        <w:t xml:space="preserve">- </w:t>
      </w:r>
      <w:r>
        <w:rPr>
          <w:rFonts w:ascii="Traditional Arabic" w:hAnsi="Traditional Arabic" w:cs="Traditional Arabic" w:hint="cs"/>
          <w:sz w:val="28"/>
          <w:szCs w:val="28"/>
          <w:rtl/>
        </w:rPr>
        <w:t>الم</w:t>
      </w:r>
      <w:r w:rsidRPr="008818F5">
        <w:rPr>
          <w:rFonts w:ascii="Traditional Arabic" w:hAnsi="Traditional Arabic" w:cs="Traditional Arabic"/>
          <w:sz w:val="28"/>
          <w:szCs w:val="28"/>
          <w:rtl/>
        </w:rPr>
        <w:t xml:space="preserve">رسوم </w:t>
      </w:r>
      <w:r>
        <w:rPr>
          <w:rFonts w:ascii="Traditional Arabic" w:hAnsi="Traditional Arabic" w:cs="Traditional Arabic" w:hint="cs"/>
          <w:sz w:val="28"/>
          <w:szCs w:val="28"/>
          <w:rtl/>
        </w:rPr>
        <w:t>ال</w:t>
      </w:r>
      <w:r w:rsidRPr="008818F5">
        <w:rPr>
          <w:rFonts w:ascii="Traditional Arabic" w:hAnsi="Traditional Arabic" w:cs="Traditional Arabic"/>
          <w:sz w:val="28"/>
          <w:szCs w:val="28"/>
          <w:rtl/>
        </w:rPr>
        <w:t xml:space="preserve">تنفیذي رقم 04-417 </w:t>
      </w:r>
      <w:r>
        <w:rPr>
          <w:rFonts w:ascii="Traditional Arabic" w:hAnsi="Traditional Arabic" w:cs="Traditional Arabic" w:hint="cs"/>
          <w:sz w:val="28"/>
          <w:szCs w:val="28"/>
          <w:rtl/>
        </w:rPr>
        <w:t>ال</w:t>
      </w:r>
      <w:r w:rsidRPr="008818F5">
        <w:rPr>
          <w:rFonts w:ascii="Traditional Arabic" w:hAnsi="Traditional Arabic" w:cs="Traditional Arabic"/>
          <w:sz w:val="28"/>
          <w:szCs w:val="28"/>
          <w:rtl/>
        </w:rPr>
        <w:t xml:space="preserve">مؤرّخ في 08 ذي القعدة 1425 الموافق 20 دیسمبر </w:t>
      </w:r>
      <w:r w:rsidRPr="008818F5">
        <w:rPr>
          <w:rFonts w:ascii="Traditional Arabic" w:hAnsi="Traditional Arabic" w:cs="Traditional Arabic"/>
          <w:sz w:val="28"/>
          <w:szCs w:val="28"/>
        </w:rPr>
        <w:t>2004</w:t>
      </w:r>
      <w:r w:rsidRPr="008818F5">
        <w:rPr>
          <w:rFonts w:ascii="Traditional Arabic" w:hAnsi="Traditional Arabic" w:cs="Traditional Arabic"/>
          <w:sz w:val="28"/>
          <w:szCs w:val="28"/>
          <w:rtl/>
        </w:rPr>
        <w:t>،</w:t>
      </w:r>
      <w:r>
        <w:rPr>
          <w:rFonts w:ascii="Traditional Arabic" w:hAnsi="Traditional Arabic" w:cs="Traditional Arabic" w:hint="cs"/>
          <w:sz w:val="28"/>
          <w:szCs w:val="28"/>
          <w:rtl/>
        </w:rPr>
        <w:t xml:space="preserve"> الذي </w:t>
      </w:r>
      <w:r w:rsidRPr="008818F5">
        <w:rPr>
          <w:rFonts w:ascii="Traditional Arabic" w:hAnsi="Traditional Arabic" w:cs="Traditional Arabic"/>
          <w:sz w:val="28"/>
          <w:szCs w:val="28"/>
          <w:rtl/>
        </w:rPr>
        <w:t>یحدد شروط المتعلقة بإمتیاز إن</w:t>
      </w:r>
      <w:r>
        <w:rPr>
          <w:rFonts w:ascii="Traditional Arabic" w:hAnsi="Traditional Arabic" w:cs="Traditional Arabic"/>
          <w:sz w:val="28"/>
          <w:szCs w:val="28"/>
          <w:rtl/>
        </w:rPr>
        <w:t>جاز المنشآت القاعدیة لإستقبال و</w:t>
      </w:r>
      <w:r w:rsidRPr="008818F5">
        <w:rPr>
          <w:rFonts w:ascii="Traditional Arabic" w:hAnsi="Traditional Arabic" w:cs="Traditional Arabic"/>
          <w:sz w:val="28"/>
          <w:szCs w:val="28"/>
          <w:rtl/>
        </w:rPr>
        <w:t xml:space="preserve">معاملة </w:t>
      </w:r>
      <w:r>
        <w:rPr>
          <w:rFonts w:ascii="Traditional Arabic" w:hAnsi="Traditional Arabic" w:cs="Traditional Arabic"/>
          <w:sz w:val="28"/>
          <w:szCs w:val="28"/>
          <w:rtl/>
        </w:rPr>
        <w:t>المسافرین عبر الطرقات و/أو تسیی</w:t>
      </w:r>
      <w:r>
        <w:rPr>
          <w:rFonts w:ascii="Traditional Arabic" w:hAnsi="Traditional Arabic" w:cs="Traditional Arabic" w:hint="cs"/>
          <w:sz w:val="28"/>
          <w:szCs w:val="28"/>
          <w:rtl/>
        </w:rPr>
        <w:t>رها</w:t>
      </w:r>
      <w:r>
        <w:rPr>
          <w:rFonts w:ascii="Traditional Arabic" w:hAnsi="Traditional Arabic" w:cs="Traditional Arabic"/>
          <w:sz w:val="28"/>
          <w:szCs w:val="28"/>
          <w:rtl/>
        </w:rPr>
        <w:t>، ج.ر، العدد 82</w:t>
      </w:r>
      <w:r w:rsidRPr="008818F5">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8818F5">
        <w:rPr>
          <w:rFonts w:ascii="Traditional Arabic" w:hAnsi="Traditional Arabic" w:cs="Traditional Arabic"/>
          <w:sz w:val="28"/>
          <w:szCs w:val="28"/>
          <w:rtl/>
        </w:rPr>
        <w:t>الصادر في</w:t>
      </w:r>
      <w:r>
        <w:rPr>
          <w:rFonts w:ascii="Traditional Arabic" w:hAnsi="Traditional Arabic" w:cs="Traditional Arabic" w:hint="cs"/>
          <w:sz w:val="28"/>
          <w:szCs w:val="28"/>
          <w:rtl/>
        </w:rPr>
        <w:t xml:space="preserve">               </w:t>
      </w:r>
      <w:r w:rsidRPr="008818F5">
        <w:rPr>
          <w:rFonts w:ascii="Traditional Arabic" w:hAnsi="Traditional Arabic" w:cs="Traditional Arabic"/>
          <w:sz w:val="28"/>
          <w:szCs w:val="28"/>
          <w:rtl/>
        </w:rPr>
        <w:t xml:space="preserve"> 22 دیسمبر 2004</w:t>
      </w:r>
      <w:r w:rsidRPr="008818F5">
        <w:rPr>
          <w:rFonts w:ascii="Traditional Arabic" w:hAnsi="Traditional Arabic" w:cs="Traditional Arabic"/>
          <w:sz w:val="28"/>
          <w:szCs w:val="28"/>
        </w:rPr>
        <w:t>.</w:t>
      </w:r>
    </w:p>
  </w:footnote>
  <w:footnote w:id="7">
    <w:p w:rsidR="003F18D2" w:rsidRPr="006E0459" w:rsidRDefault="003F18D2" w:rsidP="006C46C6">
      <w:pPr>
        <w:pStyle w:val="Notedebasdepage"/>
        <w:jc w:val="both"/>
        <w:rPr>
          <w:rtl/>
          <w:lang w:bidi="ar-DZ"/>
        </w:rPr>
      </w:pPr>
      <w:r>
        <w:rPr>
          <w:rStyle w:val="Appelnotedebasdep"/>
        </w:rPr>
        <w:footnoteRef/>
      </w:r>
      <w:r>
        <w:rPr>
          <w:rFonts w:hint="cs"/>
          <w:rtl/>
        </w:rPr>
        <w:t xml:space="preserve">- </w:t>
      </w:r>
      <w:r w:rsidRPr="006E0459">
        <w:rPr>
          <w:rFonts w:ascii="Traditional Arabic" w:hAnsi="Traditional Arabic" w:cs="Traditional Arabic"/>
          <w:sz w:val="28"/>
          <w:szCs w:val="28"/>
          <w:rtl/>
        </w:rPr>
        <w:t xml:space="preserve">عبد الفتاح البیومي حجازي، </w:t>
      </w:r>
      <w:r>
        <w:rPr>
          <w:rFonts w:ascii="Traditional Arabic" w:hAnsi="Traditional Arabic" w:cs="Traditional Arabic" w:hint="cs"/>
          <w:sz w:val="28"/>
          <w:szCs w:val="28"/>
          <w:rtl/>
        </w:rPr>
        <w:t>ال</w:t>
      </w:r>
      <w:r w:rsidRPr="006E0459">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6E0459">
        <w:rPr>
          <w:rFonts w:ascii="Traditional Arabic" w:hAnsi="Traditional Arabic" w:cs="Traditional Arabic"/>
          <w:sz w:val="28"/>
          <w:szCs w:val="28"/>
          <w:rtl/>
        </w:rPr>
        <w:t>سابق، ص</w:t>
      </w:r>
      <w:r>
        <w:rPr>
          <w:rFonts w:ascii="Traditional Arabic" w:hAnsi="Traditional Arabic" w:cs="Traditional Arabic" w:hint="cs"/>
          <w:sz w:val="28"/>
          <w:szCs w:val="28"/>
          <w:rtl/>
        </w:rPr>
        <w:t xml:space="preserve"> </w:t>
      </w:r>
      <w:r w:rsidRPr="006E0459">
        <w:rPr>
          <w:rFonts w:ascii="Traditional Arabic" w:hAnsi="Traditional Arabic" w:cs="Traditional Arabic"/>
          <w:sz w:val="28"/>
          <w:szCs w:val="28"/>
          <w:rtl/>
        </w:rPr>
        <w:t>150</w:t>
      </w:r>
      <w:r w:rsidRPr="006E0459">
        <w:rPr>
          <w:rFonts w:ascii="Traditional Arabic" w:hAnsi="Traditional Arabic" w:cs="Traditional Arabic"/>
          <w:sz w:val="28"/>
          <w:szCs w:val="28"/>
        </w:rPr>
        <w:t xml:space="preserve"> .</w:t>
      </w:r>
    </w:p>
  </w:footnote>
  <w:footnote w:id="8">
    <w:p w:rsidR="003F18D2" w:rsidRPr="006E0459" w:rsidRDefault="003F18D2" w:rsidP="006C46C6">
      <w:pPr>
        <w:pStyle w:val="Notedebasdepage"/>
        <w:rPr>
          <w:rtl/>
          <w:lang w:bidi="ar-DZ"/>
        </w:rPr>
      </w:pPr>
      <w:r>
        <w:rPr>
          <w:rStyle w:val="Appelnotedebasdep"/>
        </w:rPr>
        <w:footnoteRef/>
      </w:r>
      <w:r>
        <w:rPr>
          <w:rFonts w:hint="cs"/>
          <w:rtl/>
        </w:rPr>
        <w:t xml:space="preserve">- </w:t>
      </w:r>
      <w:r w:rsidRPr="006E0459">
        <w:rPr>
          <w:rFonts w:ascii="Traditional Arabic" w:hAnsi="Traditional Arabic" w:cs="Traditional Arabic"/>
          <w:sz w:val="28"/>
          <w:szCs w:val="28"/>
          <w:rtl/>
          <w:lang w:bidi="ar-DZ"/>
        </w:rPr>
        <w:t>جيهان حسن السيد أحمد، عقود البوت وكيفيات فض المنازعات الناشئة عنها، دار النهضة العربية، القاهرة، 2002، ص 48.</w:t>
      </w:r>
    </w:p>
  </w:footnote>
  <w:footnote w:id="9">
    <w:p w:rsidR="003F18D2" w:rsidRDefault="003F18D2" w:rsidP="00BD40B5">
      <w:pPr>
        <w:pStyle w:val="Notedebasdepage"/>
        <w:jc w:val="both"/>
        <w:rPr>
          <w:rtl/>
          <w:lang w:bidi="ar-DZ"/>
        </w:rPr>
      </w:pPr>
      <w:r>
        <w:rPr>
          <w:rStyle w:val="Appelnotedebasdep"/>
        </w:rPr>
        <w:footnoteRef/>
      </w:r>
      <w:r>
        <w:rPr>
          <w:rFonts w:hint="cs"/>
          <w:rtl/>
        </w:rPr>
        <w:t xml:space="preserve">- </w:t>
      </w:r>
      <w:r w:rsidRPr="006E0459">
        <w:rPr>
          <w:rFonts w:ascii="Traditional Arabic" w:hAnsi="Traditional Arabic" w:cs="Traditional Arabic"/>
          <w:sz w:val="28"/>
          <w:szCs w:val="28"/>
          <w:rtl/>
        </w:rPr>
        <w:t xml:space="preserve">عبد الفتاح البیومي حجازي، </w:t>
      </w:r>
      <w:r>
        <w:rPr>
          <w:rFonts w:ascii="Traditional Arabic" w:hAnsi="Traditional Arabic" w:cs="Traditional Arabic" w:hint="cs"/>
          <w:sz w:val="28"/>
          <w:szCs w:val="28"/>
          <w:rtl/>
        </w:rPr>
        <w:t>نفس ال</w:t>
      </w:r>
      <w:r w:rsidRPr="006E0459">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أعلاه</w:t>
      </w:r>
      <w:r w:rsidRPr="006E0459">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w:t>
      </w:r>
      <w:r w:rsidRPr="006E0459">
        <w:rPr>
          <w:rFonts w:ascii="Traditional Arabic" w:hAnsi="Traditional Arabic" w:cs="Traditional Arabic"/>
          <w:sz w:val="28"/>
          <w:szCs w:val="28"/>
          <w:rtl/>
        </w:rPr>
        <w:t>150</w:t>
      </w:r>
      <w:r w:rsidRPr="006E0459">
        <w:rPr>
          <w:rFonts w:ascii="Traditional Arabic" w:hAnsi="Traditional Arabic" w:cs="Traditional Arabic"/>
          <w:sz w:val="28"/>
          <w:szCs w:val="28"/>
        </w:rPr>
        <w:t xml:space="preserve"> .</w:t>
      </w:r>
    </w:p>
  </w:footnote>
  <w:footnote w:id="10">
    <w:p w:rsidR="003F18D2" w:rsidRPr="00D656D3" w:rsidRDefault="003F18D2" w:rsidP="006E1F12">
      <w:pPr>
        <w:pStyle w:val="Notedebasdepage"/>
        <w:jc w:val="both"/>
        <w:rPr>
          <w:rtl/>
          <w:lang w:bidi="ar-DZ"/>
        </w:rPr>
      </w:pPr>
      <w:r>
        <w:rPr>
          <w:rStyle w:val="Appelnotedebasdep"/>
        </w:rPr>
        <w:footnoteRef/>
      </w:r>
      <w:r>
        <w:rPr>
          <w:rFonts w:hint="cs"/>
          <w:rtl/>
        </w:rPr>
        <w:t>-</w:t>
      </w:r>
      <w:r w:rsidRPr="00545FE3">
        <w:rPr>
          <w:rFonts w:ascii="Traditional Arabic" w:hAnsi="Traditional Arabic" w:cs="Traditional Arabic" w:hint="cs"/>
          <w:sz w:val="28"/>
          <w:szCs w:val="28"/>
          <w:rtl/>
        </w:rPr>
        <w:t xml:space="preserve"> </w:t>
      </w:r>
      <w:r w:rsidRPr="006E0459">
        <w:rPr>
          <w:rFonts w:ascii="Traditional Arabic" w:hAnsi="Traditional Arabic" w:cs="Traditional Arabic"/>
          <w:sz w:val="28"/>
          <w:szCs w:val="28"/>
          <w:rtl/>
        </w:rPr>
        <w:t xml:space="preserve">عبد الفتاح البیومي حجازي، </w:t>
      </w:r>
      <w:r w:rsidRPr="00545FE3">
        <w:rPr>
          <w:rFonts w:ascii="Traditional Arabic" w:hAnsi="Traditional Arabic" w:cs="Traditional Arabic" w:hint="cs"/>
          <w:sz w:val="28"/>
          <w:szCs w:val="28"/>
          <w:rtl/>
        </w:rPr>
        <w:t xml:space="preserve">المرجع </w:t>
      </w:r>
      <w:r>
        <w:rPr>
          <w:rFonts w:ascii="Traditional Arabic" w:hAnsi="Traditional Arabic" w:cs="Traditional Arabic" w:hint="cs"/>
          <w:sz w:val="28"/>
          <w:szCs w:val="28"/>
          <w:rtl/>
        </w:rPr>
        <w:t>السابق</w:t>
      </w:r>
      <w:r w:rsidRPr="00545FE3">
        <w:rPr>
          <w:rFonts w:ascii="Traditional Arabic" w:hAnsi="Traditional Arabic" w:cs="Traditional Arabic" w:hint="cs"/>
          <w:sz w:val="28"/>
          <w:szCs w:val="28"/>
          <w:rtl/>
        </w:rPr>
        <w:t>، ص 150.</w:t>
      </w:r>
    </w:p>
  </w:footnote>
  <w:footnote w:id="11">
    <w:p w:rsidR="003F18D2" w:rsidRPr="00422ADA" w:rsidRDefault="003F18D2" w:rsidP="006C46C6">
      <w:pPr>
        <w:pStyle w:val="Notedebasdepage"/>
        <w:jc w:val="both"/>
        <w:rPr>
          <w:rtl/>
          <w:lang w:bidi="ar-DZ"/>
        </w:rPr>
      </w:pPr>
      <w:r>
        <w:rPr>
          <w:rStyle w:val="Appelnotedebasdep"/>
        </w:rPr>
        <w:footnoteRef/>
      </w:r>
      <w:r>
        <w:rPr>
          <w:rFonts w:hint="cs"/>
          <w:rtl/>
        </w:rPr>
        <w:t xml:space="preserve">- </w:t>
      </w:r>
      <w:r>
        <w:rPr>
          <w:rFonts w:ascii="Traditional Arabic" w:hAnsi="Traditional Arabic" w:cs="Traditional Arabic" w:hint="cs"/>
          <w:sz w:val="28"/>
          <w:szCs w:val="28"/>
          <w:rtl/>
        </w:rPr>
        <w:t>ال</w:t>
      </w:r>
      <w:r w:rsidRPr="00D656D3">
        <w:rPr>
          <w:rFonts w:ascii="Traditional Arabic" w:hAnsi="Traditional Arabic" w:cs="Traditional Arabic"/>
          <w:sz w:val="28"/>
          <w:szCs w:val="28"/>
          <w:rtl/>
        </w:rPr>
        <w:t xml:space="preserve">مرسوم </w:t>
      </w:r>
      <w:r>
        <w:rPr>
          <w:rFonts w:ascii="Traditional Arabic" w:hAnsi="Traditional Arabic" w:cs="Traditional Arabic" w:hint="cs"/>
          <w:sz w:val="28"/>
          <w:szCs w:val="28"/>
          <w:rtl/>
        </w:rPr>
        <w:t>ال</w:t>
      </w:r>
      <w:r w:rsidRPr="00D656D3">
        <w:rPr>
          <w:rFonts w:ascii="Traditional Arabic" w:hAnsi="Traditional Arabic" w:cs="Traditional Arabic"/>
          <w:sz w:val="28"/>
          <w:szCs w:val="28"/>
          <w:rtl/>
        </w:rPr>
        <w:t xml:space="preserve">رئاسي 10-236 </w:t>
      </w:r>
      <w:r>
        <w:rPr>
          <w:rFonts w:ascii="Traditional Arabic" w:hAnsi="Traditional Arabic" w:cs="Traditional Arabic" w:hint="cs"/>
          <w:sz w:val="28"/>
          <w:szCs w:val="28"/>
          <w:rtl/>
        </w:rPr>
        <w:t>ال</w:t>
      </w:r>
      <w:r w:rsidRPr="00D656D3">
        <w:rPr>
          <w:rFonts w:ascii="Traditional Arabic" w:hAnsi="Traditional Arabic" w:cs="Traditional Arabic"/>
          <w:sz w:val="28"/>
          <w:szCs w:val="28"/>
          <w:rtl/>
        </w:rPr>
        <w:t>مؤرّخ في 28 شوا</w:t>
      </w:r>
      <w:r>
        <w:rPr>
          <w:rFonts w:ascii="Traditional Arabic" w:hAnsi="Traditional Arabic" w:cs="Traditional Arabic" w:hint="cs"/>
          <w:sz w:val="28"/>
          <w:szCs w:val="28"/>
          <w:rtl/>
        </w:rPr>
        <w:t xml:space="preserve">ل </w:t>
      </w:r>
      <w:r w:rsidRPr="00D656D3">
        <w:rPr>
          <w:rFonts w:ascii="Traditional Arabic" w:hAnsi="Traditional Arabic" w:cs="Traditional Arabic"/>
          <w:sz w:val="28"/>
          <w:szCs w:val="28"/>
          <w:rtl/>
        </w:rPr>
        <w:t>1413 الموافق</w:t>
      </w:r>
      <w:r>
        <w:rPr>
          <w:rFonts w:ascii="Traditional Arabic" w:hAnsi="Traditional Arabic" w:cs="Traditional Arabic" w:hint="cs"/>
          <w:sz w:val="28"/>
          <w:szCs w:val="28"/>
          <w:rtl/>
        </w:rPr>
        <w:t xml:space="preserve"> لـ </w:t>
      </w:r>
      <w:r>
        <w:rPr>
          <w:rFonts w:ascii="Traditional Arabic" w:hAnsi="Traditional Arabic" w:cs="Traditional Arabic"/>
          <w:sz w:val="28"/>
          <w:szCs w:val="28"/>
          <w:rtl/>
        </w:rPr>
        <w:t>7 أكتوبر 2010</w:t>
      </w:r>
      <w:r w:rsidRPr="00D656D3">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D656D3">
        <w:rPr>
          <w:rFonts w:ascii="Traditional Arabic" w:hAnsi="Traditional Arabic" w:cs="Traditional Arabic"/>
          <w:sz w:val="28"/>
          <w:szCs w:val="28"/>
          <w:rtl/>
        </w:rPr>
        <w:t xml:space="preserve">یتضمّن تنظیم الصّفقات العمومیّة، </w:t>
      </w:r>
      <w:r w:rsidRPr="00422ADA">
        <w:rPr>
          <w:rFonts w:ascii="Traditional Arabic" w:hAnsi="Traditional Arabic" w:cs="Traditional Arabic"/>
          <w:sz w:val="28"/>
          <w:szCs w:val="28"/>
          <w:rtl/>
        </w:rPr>
        <w:t xml:space="preserve">ج.ر، </w:t>
      </w:r>
      <w:proofErr w:type="gramStart"/>
      <w:r w:rsidRPr="00422ADA">
        <w:rPr>
          <w:rFonts w:ascii="Traditional Arabic" w:hAnsi="Traditional Arabic" w:cs="Traditional Arabic"/>
          <w:sz w:val="28"/>
          <w:szCs w:val="28"/>
          <w:rtl/>
        </w:rPr>
        <w:t>العد</w:t>
      </w:r>
      <w:r w:rsidRPr="00422ADA">
        <w:rPr>
          <w:rFonts w:ascii="Traditional Arabic" w:hAnsi="Traditional Arabic" w:cs="Traditional Arabic" w:hint="cs"/>
          <w:sz w:val="28"/>
          <w:szCs w:val="28"/>
          <w:rtl/>
        </w:rPr>
        <w:t>د</w:t>
      </w:r>
      <w:proofErr w:type="gramEnd"/>
      <w:r w:rsidRPr="00422ADA">
        <w:rPr>
          <w:rFonts w:ascii="Traditional Arabic" w:hAnsi="Traditional Arabic" w:cs="Traditional Arabic" w:hint="cs"/>
          <w:sz w:val="28"/>
          <w:szCs w:val="28"/>
          <w:rtl/>
        </w:rPr>
        <w:t xml:space="preserve"> </w:t>
      </w:r>
      <w:r w:rsidRPr="00422ADA">
        <w:rPr>
          <w:rFonts w:ascii="Traditional Arabic" w:hAnsi="Traditional Arabic" w:cs="Traditional Arabic"/>
          <w:sz w:val="28"/>
          <w:szCs w:val="28"/>
          <w:rtl/>
        </w:rPr>
        <w:t>58،</w:t>
      </w:r>
      <w:r w:rsidRPr="00422ADA">
        <w:rPr>
          <w:rFonts w:ascii="Traditional Arabic" w:hAnsi="Traditional Arabic" w:cs="Traditional Arabic" w:hint="cs"/>
          <w:sz w:val="28"/>
          <w:szCs w:val="28"/>
          <w:rtl/>
        </w:rPr>
        <w:t xml:space="preserve"> </w:t>
      </w:r>
      <w:r w:rsidRPr="00422ADA">
        <w:rPr>
          <w:rFonts w:ascii="Traditional Arabic" w:hAnsi="Traditional Arabic" w:cs="Traditional Arabic"/>
          <w:sz w:val="28"/>
          <w:szCs w:val="28"/>
          <w:rtl/>
        </w:rPr>
        <w:t>الصادر في7 أكتوبر 2010</w:t>
      </w:r>
      <w:r w:rsidRPr="00422ADA">
        <w:rPr>
          <w:rFonts w:ascii="Traditional Arabic" w:hAnsi="Traditional Arabic" w:cs="Traditional Arabic" w:hint="cs"/>
          <w:sz w:val="28"/>
          <w:szCs w:val="28"/>
          <w:rtl/>
        </w:rPr>
        <w:t>، المرجع السابق.</w:t>
      </w:r>
    </w:p>
  </w:footnote>
  <w:footnote w:id="12">
    <w:p w:rsidR="003F18D2" w:rsidRPr="007F1FB4" w:rsidRDefault="003F18D2" w:rsidP="006E1F12">
      <w:pPr>
        <w:pStyle w:val="Notedebasdepage"/>
        <w:jc w:val="both"/>
        <w:rPr>
          <w:rtl/>
          <w:lang w:bidi="ar-DZ"/>
        </w:rPr>
      </w:pPr>
      <w:r>
        <w:rPr>
          <w:rStyle w:val="Appelnotedebasdep"/>
        </w:rPr>
        <w:footnoteRef/>
      </w:r>
      <w:r>
        <w:rPr>
          <w:rFonts w:hint="cs"/>
          <w:rtl/>
        </w:rPr>
        <w:t xml:space="preserve">- </w:t>
      </w:r>
      <w:r w:rsidRPr="007F1FB4">
        <w:rPr>
          <w:rFonts w:ascii="Traditional Arabic" w:hAnsi="Traditional Arabic" w:cs="Traditional Arabic"/>
          <w:sz w:val="28"/>
          <w:szCs w:val="28"/>
          <w:rtl/>
          <w:lang w:bidi="ar-DZ"/>
        </w:rPr>
        <w:t xml:space="preserve">عبد الفتاح بيومي حجازي ، </w:t>
      </w:r>
      <w:r>
        <w:rPr>
          <w:rFonts w:ascii="Traditional Arabic" w:hAnsi="Traditional Arabic" w:cs="Traditional Arabic" w:hint="cs"/>
          <w:sz w:val="28"/>
          <w:szCs w:val="28"/>
          <w:rtl/>
          <w:lang w:bidi="ar-DZ"/>
        </w:rPr>
        <w:t>نفس ال</w:t>
      </w:r>
      <w:r w:rsidRPr="007F1FB4">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أعلاه،</w:t>
      </w:r>
      <w:r w:rsidRPr="007F1FB4">
        <w:rPr>
          <w:rFonts w:ascii="Traditional Arabic" w:hAnsi="Traditional Arabic" w:cs="Traditional Arabic"/>
          <w:sz w:val="28"/>
          <w:szCs w:val="28"/>
          <w:rtl/>
          <w:lang w:bidi="ar-DZ"/>
        </w:rPr>
        <w:t xml:space="preserve"> ص 163.</w:t>
      </w:r>
    </w:p>
  </w:footnote>
  <w:footnote w:id="13">
    <w:p w:rsidR="003F18D2" w:rsidRPr="008E0EB6" w:rsidRDefault="003F18D2" w:rsidP="006C46C6">
      <w:pPr>
        <w:pStyle w:val="Notedebasdepage"/>
        <w:jc w:val="both"/>
        <w:rPr>
          <w:rtl/>
          <w:lang w:bidi="ar-DZ"/>
        </w:rPr>
      </w:pPr>
      <w:r>
        <w:rPr>
          <w:rStyle w:val="Appelnotedebasdep"/>
        </w:rPr>
        <w:footnoteRef/>
      </w:r>
      <w:r>
        <w:rPr>
          <w:rFonts w:hint="cs"/>
          <w:rtl/>
        </w:rPr>
        <w:t xml:space="preserve">- </w:t>
      </w:r>
      <w:r w:rsidRPr="008E0EB6">
        <w:rPr>
          <w:rFonts w:ascii="Traditional Arabic" w:hAnsi="Traditional Arabic" w:cs="Traditional Arabic"/>
          <w:sz w:val="28"/>
          <w:szCs w:val="28"/>
          <w:rtl/>
          <w:lang w:bidi="ar-DZ"/>
        </w:rPr>
        <w:t xml:space="preserve">أحمد سلامة </w:t>
      </w:r>
      <w:proofErr w:type="gramStart"/>
      <w:r w:rsidRPr="008E0EB6">
        <w:rPr>
          <w:rFonts w:ascii="Traditional Arabic" w:hAnsi="Traditional Arabic" w:cs="Traditional Arabic"/>
          <w:sz w:val="28"/>
          <w:szCs w:val="28"/>
          <w:rtl/>
          <w:lang w:bidi="ar-DZ"/>
        </w:rPr>
        <w:t>بدر ،</w:t>
      </w:r>
      <w:proofErr w:type="gramEnd"/>
      <w:r w:rsidRPr="008E0EB6">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w:t>
      </w:r>
      <w:r w:rsidRPr="008E0EB6">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w:t>
      </w:r>
      <w:r w:rsidRPr="008E0EB6">
        <w:rPr>
          <w:rFonts w:ascii="Traditional Arabic" w:hAnsi="Traditional Arabic" w:cs="Traditional Arabic"/>
          <w:sz w:val="28"/>
          <w:szCs w:val="28"/>
          <w:rtl/>
          <w:lang w:bidi="ar-DZ"/>
        </w:rPr>
        <w:t>سابق</w:t>
      </w:r>
      <w:r w:rsidRPr="008E0EB6">
        <w:rPr>
          <w:rFonts w:ascii="Traditional Arabic" w:hAnsi="Traditional Arabic" w:cs="Traditional Arabic" w:hint="cs"/>
          <w:sz w:val="28"/>
          <w:szCs w:val="28"/>
          <w:rtl/>
          <w:lang w:bidi="ar-DZ"/>
        </w:rPr>
        <w:t>،</w:t>
      </w:r>
      <w:r w:rsidRPr="008E0EB6">
        <w:rPr>
          <w:rFonts w:ascii="Traditional Arabic" w:hAnsi="Traditional Arabic" w:cs="Traditional Arabic"/>
          <w:sz w:val="28"/>
          <w:szCs w:val="28"/>
          <w:rtl/>
          <w:lang w:bidi="ar-DZ"/>
        </w:rPr>
        <w:t xml:space="preserve"> ص 276.</w:t>
      </w:r>
    </w:p>
  </w:footnote>
  <w:footnote w:id="14">
    <w:p w:rsidR="003F18D2" w:rsidRPr="008E0EB6" w:rsidRDefault="003F18D2" w:rsidP="006C46C6">
      <w:pPr>
        <w:pStyle w:val="Notedebasdepage"/>
        <w:jc w:val="both"/>
        <w:rPr>
          <w:rtl/>
          <w:lang w:bidi="ar-DZ"/>
        </w:rPr>
      </w:pPr>
      <w:r>
        <w:rPr>
          <w:rStyle w:val="Appelnotedebasdep"/>
        </w:rPr>
        <w:footnoteRef/>
      </w:r>
      <w:r>
        <w:rPr>
          <w:rFonts w:hint="cs"/>
          <w:rtl/>
        </w:rPr>
        <w:t xml:space="preserve">- </w:t>
      </w:r>
      <w:r w:rsidRPr="008E0EB6">
        <w:rPr>
          <w:rFonts w:ascii="Traditional Arabic" w:hAnsi="Traditional Arabic" w:cs="Traditional Arabic" w:hint="cs"/>
          <w:sz w:val="28"/>
          <w:szCs w:val="28"/>
          <w:rtl/>
        </w:rPr>
        <w:t>إ</w:t>
      </w:r>
      <w:r w:rsidRPr="008E0EB6">
        <w:rPr>
          <w:rFonts w:ascii="Traditional Arabic" w:hAnsi="Traditional Arabic" w:cs="Traditional Arabic"/>
          <w:sz w:val="28"/>
          <w:szCs w:val="28"/>
          <w:rtl/>
          <w:lang w:bidi="ar-DZ"/>
        </w:rPr>
        <w:t xml:space="preserve">لياس ناصيف، </w:t>
      </w:r>
      <w:r>
        <w:rPr>
          <w:rFonts w:ascii="Traditional Arabic" w:hAnsi="Traditional Arabic" w:cs="Traditional Arabic" w:hint="cs"/>
          <w:sz w:val="28"/>
          <w:szCs w:val="28"/>
          <w:rtl/>
          <w:lang w:bidi="ar-DZ"/>
        </w:rPr>
        <w:t>ال</w:t>
      </w:r>
      <w:r w:rsidRPr="008E0EB6">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w:t>
      </w:r>
      <w:r w:rsidRPr="008E0EB6">
        <w:rPr>
          <w:rFonts w:ascii="Traditional Arabic" w:hAnsi="Traditional Arabic" w:cs="Traditional Arabic"/>
          <w:sz w:val="28"/>
          <w:szCs w:val="28"/>
          <w:rtl/>
          <w:lang w:bidi="ar-DZ"/>
        </w:rPr>
        <w:t>سابق</w:t>
      </w:r>
      <w:r w:rsidRPr="008E0EB6">
        <w:rPr>
          <w:rFonts w:ascii="Traditional Arabic" w:hAnsi="Traditional Arabic" w:cs="Traditional Arabic" w:hint="cs"/>
          <w:sz w:val="28"/>
          <w:szCs w:val="28"/>
          <w:rtl/>
          <w:lang w:bidi="ar-DZ"/>
        </w:rPr>
        <w:t>،</w:t>
      </w:r>
      <w:r w:rsidRPr="008E0EB6">
        <w:rPr>
          <w:rFonts w:ascii="Traditional Arabic" w:hAnsi="Traditional Arabic" w:cs="Traditional Arabic"/>
          <w:sz w:val="28"/>
          <w:szCs w:val="28"/>
          <w:rtl/>
          <w:lang w:bidi="ar-DZ"/>
        </w:rPr>
        <w:t xml:space="preserve"> ص 193.</w:t>
      </w:r>
      <w:r>
        <w:rPr>
          <w:rFonts w:ascii="Traditional Arabic" w:hAnsi="Traditional Arabic" w:cs="Traditional Arabic" w:hint="cs"/>
          <w:sz w:val="28"/>
          <w:szCs w:val="28"/>
          <w:rtl/>
          <w:lang w:bidi="ar-DZ"/>
        </w:rPr>
        <w:t xml:space="preserve"> </w:t>
      </w:r>
    </w:p>
  </w:footnote>
  <w:footnote w:id="15">
    <w:p w:rsidR="003F18D2" w:rsidRPr="0073058C" w:rsidRDefault="003F18D2" w:rsidP="006C46C6">
      <w:pPr>
        <w:pStyle w:val="Notedebasdepage"/>
        <w:jc w:val="both"/>
        <w:rPr>
          <w:rtl/>
          <w:lang w:bidi="ar-DZ"/>
        </w:rPr>
      </w:pPr>
      <w:r>
        <w:rPr>
          <w:rStyle w:val="Appelnotedebasdep"/>
        </w:rPr>
        <w:footnoteRef/>
      </w:r>
      <w:r>
        <w:rPr>
          <w:rFonts w:hint="cs"/>
          <w:rtl/>
        </w:rPr>
        <w:t xml:space="preserve">- </w:t>
      </w:r>
      <w:r>
        <w:rPr>
          <w:rFonts w:ascii="Traditional Arabic" w:hAnsi="Traditional Arabic" w:cs="Traditional Arabic"/>
          <w:sz w:val="26"/>
          <w:szCs w:val="26"/>
          <w:rtl/>
          <w:lang w:bidi="ar-DZ"/>
        </w:rPr>
        <w:t xml:space="preserve">عصام </w:t>
      </w:r>
      <w:r>
        <w:rPr>
          <w:rFonts w:ascii="Traditional Arabic" w:hAnsi="Traditional Arabic" w:cs="Traditional Arabic" w:hint="cs"/>
          <w:sz w:val="26"/>
          <w:szCs w:val="26"/>
          <w:rtl/>
          <w:lang w:bidi="ar-DZ"/>
        </w:rPr>
        <w:t>أ</w:t>
      </w:r>
      <w:r>
        <w:rPr>
          <w:rFonts w:ascii="Traditional Arabic" w:hAnsi="Traditional Arabic" w:cs="Traditional Arabic"/>
          <w:sz w:val="26"/>
          <w:szCs w:val="26"/>
          <w:rtl/>
          <w:lang w:bidi="ar-DZ"/>
        </w:rPr>
        <w:t>حمد ا</w:t>
      </w:r>
      <w:r>
        <w:rPr>
          <w:rFonts w:ascii="Traditional Arabic" w:hAnsi="Traditional Arabic" w:cs="Traditional Arabic" w:hint="cs"/>
          <w:sz w:val="26"/>
          <w:szCs w:val="26"/>
          <w:rtl/>
          <w:lang w:bidi="ar-DZ"/>
        </w:rPr>
        <w:t>ل</w:t>
      </w:r>
      <w:r>
        <w:rPr>
          <w:rFonts w:ascii="Traditional Arabic" w:hAnsi="Traditional Arabic" w:cs="Traditional Arabic"/>
          <w:sz w:val="26"/>
          <w:szCs w:val="26"/>
          <w:rtl/>
          <w:lang w:bidi="ar-DZ"/>
        </w:rPr>
        <w:t>بهجي</w:t>
      </w:r>
      <w:r w:rsidRPr="00004CB2">
        <w:rPr>
          <w:rFonts w:ascii="Traditional Arabic" w:hAnsi="Traditional Arabic" w:cs="Traditional Arabic"/>
          <w:sz w:val="26"/>
          <w:szCs w:val="26"/>
          <w:rtl/>
          <w:lang w:bidi="ar-DZ"/>
        </w:rPr>
        <w:t xml:space="preserve">، </w:t>
      </w:r>
      <w:r>
        <w:rPr>
          <w:rFonts w:ascii="Traditional Arabic" w:hAnsi="Traditional Arabic" w:cs="Traditional Arabic" w:hint="cs"/>
          <w:sz w:val="26"/>
          <w:szCs w:val="26"/>
          <w:rtl/>
          <w:lang w:bidi="ar-DZ"/>
        </w:rPr>
        <w:t>ال</w:t>
      </w:r>
      <w:r w:rsidRPr="00004CB2">
        <w:rPr>
          <w:rFonts w:ascii="Traditional Arabic" w:hAnsi="Traditional Arabic" w:cs="Traditional Arabic"/>
          <w:sz w:val="26"/>
          <w:szCs w:val="26"/>
          <w:rtl/>
          <w:lang w:bidi="ar-DZ"/>
        </w:rPr>
        <w:t xml:space="preserve">مرجع </w:t>
      </w:r>
      <w:r>
        <w:rPr>
          <w:rFonts w:ascii="Traditional Arabic" w:hAnsi="Traditional Arabic" w:cs="Traditional Arabic" w:hint="cs"/>
          <w:sz w:val="26"/>
          <w:szCs w:val="26"/>
          <w:rtl/>
          <w:lang w:bidi="ar-DZ"/>
        </w:rPr>
        <w:t>ال</w:t>
      </w:r>
      <w:r w:rsidRPr="00004CB2">
        <w:rPr>
          <w:rFonts w:ascii="Traditional Arabic" w:hAnsi="Traditional Arabic" w:cs="Traditional Arabic"/>
          <w:sz w:val="26"/>
          <w:szCs w:val="26"/>
          <w:rtl/>
          <w:lang w:bidi="ar-DZ"/>
        </w:rPr>
        <w:t>سابق</w:t>
      </w:r>
      <w:r>
        <w:rPr>
          <w:rFonts w:ascii="Traditional Arabic" w:hAnsi="Traditional Arabic" w:cs="Traditional Arabic" w:hint="cs"/>
          <w:sz w:val="26"/>
          <w:szCs w:val="26"/>
          <w:rtl/>
          <w:lang w:bidi="ar-DZ"/>
        </w:rPr>
        <w:t>،</w:t>
      </w:r>
      <w:r w:rsidRPr="00004CB2">
        <w:rPr>
          <w:rFonts w:ascii="Traditional Arabic" w:hAnsi="Traditional Arabic" w:cs="Traditional Arabic"/>
          <w:sz w:val="26"/>
          <w:szCs w:val="26"/>
          <w:rtl/>
          <w:lang w:bidi="ar-DZ"/>
        </w:rPr>
        <w:t xml:space="preserve"> ص 128.</w:t>
      </w:r>
    </w:p>
  </w:footnote>
  <w:footnote w:id="16">
    <w:p w:rsidR="003F18D2" w:rsidRPr="00D26EA3" w:rsidRDefault="003F18D2" w:rsidP="006C46C6">
      <w:pPr>
        <w:pStyle w:val="Notedebasdepage"/>
        <w:jc w:val="both"/>
        <w:rPr>
          <w:rtl/>
          <w:lang w:bidi="ar-DZ"/>
        </w:rPr>
      </w:pPr>
      <w:r>
        <w:rPr>
          <w:rStyle w:val="Appelnotedebasdep"/>
        </w:rPr>
        <w:footnoteRef/>
      </w:r>
      <w:r>
        <w:rPr>
          <w:rFonts w:hint="cs"/>
          <w:rtl/>
        </w:rPr>
        <w:t>-</w:t>
      </w:r>
      <w:r>
        <w:t xml:space="preserve"> </w:t>
      </w:r>
      <w:proofErr w:type="gramStart"/>
      <w:r w:rsidRPr="00D26EA3">
        <w:rPr>
          <w:rFonts w:ascii="Traditional Arabic" w:hAnsi="Traditional Arabic" w:cs="Traditional Arabic"/>
          <w:sz w:val="28"/>
          <w:szCs w:val="28"/>
          <w:rtl/>
          <w:lang w:bidi="ar-DZ"/>
        </w:rPr>
        <w:t>مصطفى</w:t>
      </w:r>
      <w:proofErr w:type="gramEnd"/>
      <w:r w:rsidRPr="00D26EA3">
        <w:rPr>
          <w:rFonts w:ascii="Traditional Arabic" w:hAnsi="Traditional Arabic" w:cs="Traditional Arabic"/>
          <w:sz w:val="28"/>
          <w:szCs w:val="28"/>
          <w:rtl/>
          <w:lang w:bidi="ar-DZ"/>
        </w:rPr>
        <w:t xml:space="preserve"> عبد المحسن الحبشي، </w:t>
      </w:r>
      <w:r>
        <w:rPr>
          <w:rFonts w:ascii="Traditional Arabic" w:hAnsi="Traditional Arabic" w:cs="Traditional Arabic" w:hint="cs"/>
          <w:sz w:val="28"/>
          <w:szCs w:val="28"/>
          <w:rtl/>
          <w:lang w:bidi="ar-DZ"/>
        </w:rPr>
        <w:t>ال</w:t>
      </w:r>
      <w:r w:rsidRPr="00D26EA3">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w:t>
      </w:r>
      <w:r w:rsidRPr="00D26EA3">
        <w:rPr>
          <w:rFonts w:ascii="Traditional Arabic" w:hAnsi="Traditional Arabic" w:cs="Traditional Arabic"/>
          <w:sz w:val="28"/>
          <w:szCs w:val="28"/>
          <w:rtl/>
          <w:lang w:bidi="ar-DZ"/>
        </w:rPr>
        <w:t>سابق</w:t>
      </w:r>
      <w:r w:rsidRPr="00D26EA3">
        <w:rPr>
          <w:rFonts w:ascii="Traditional Arabic" w:hAnsi="Traditional Arabic" w:cs="Traditional Arabic" w:hint="cs"/>
          <w:sz w:val="28"/>
          <w:szCs w:val="28"/>
          <w:rtl/>
          <w:lang w:bidi="ar-DZ"/>
        </w:rPr>
        <w:t>،</w:t>
      </w:r>
      <w:r w:rsidRPr="00D26EA3">
        <w:rPr>
          <w:rFonts w:ascii="Traditional Arabic" w:hAnsi="Traditional Arabic" w:cs="Traditional Arabic"/>
          <w:sz w:val="28"/>
          <w:szCs w:val="28"/>
          <w:rtl/>
          <w:lang w:bidi="ar-DZ"/>
        </w:rPr>
        <w:t xml:space="preserve"> ص </w:t>
      </w:r>
      <w:r>
        <w:rPr>
          <w:rFonts w:ascii="Traditional Arabic" w:hAnsi="Traditional Arabic" w:cs="Traditional Arabic" w:hint="cs"/>
          <w:sz w:val="28"/>
          <w:szCs w:val="28"/>
          <w:rtl/>
          <w:lang w:bidi="ar-DZ"/>
        </w:rPr>
        <w:t>166</w:t>
      </w:r>
      <w:r w:rsidRPr="00D26EA3">
        <w:rPr>
          <w:rFonts w:ascii="Traditional Arabic" w:hAnsi="Traditional Arabic" w:cs="Traditional Arabic" w:hint="cs"/>
          <w:sz w:val="28"/>
          <w:szCs w:val="28"/>
          <w:rtl/>
          <w:lang w:bidi="ar-DZ"/>
        </w:rPr>
        <w:t>.</w:t>
      </w:r>
    </w:p>
  </w:footnote>
  <w:footnote w:id="17">
    <w:p w:rsidR="003F18D2" w:rsidRPr="00230C1C" w:rsidRDefault="003F18D2" w:rsidP="006C46C6">
      <w:pPr>
        <w:pStyle w:val="Notedebasdepage"/>
        <w:jc w:val="both"/>
        <w:rPr>
          <w:rtl/>
          <w:lang w:bidi="ar-DZ"/>
        </w:rPr>
      </w:pPr>
      <w:r>
        <w:rPr>
          <w:rStyle w:val="Appelnotedebasdep"/>
        </w:rPr>
        <w:footnoteRef/>
      </w:r>
      <w:r>
        <w:rPr>
          <w:rFonts w:hint="cs"/>
          <w:rtl/>
        </w:rPr>
        <w:t xml:space="preserve">- </w:t>
      </w:r>
      <w:r w:rsidRPr="00230C1C">
        <w:rPr>
          <w:rFonts w:ascii="Traditional Arabic" w:hAnsi="Traditional Arabic" w:cs="Traditional Arabic"/>
          <w:sz w:val="28"/>
          <w:szCs w:val="28"/>
          <w:rtl/>
          <w:lang w:bidi="ar-DZ"/>
        </w:rPr>
        <w:t>دلیل الأونسیترال الـتّشریعي بشأن مشاریع البنیة التّحتیة المموّلة من القطاع الخاص، أعد</w:t>
      </w:r>
      <w:r>
        <w:rPr>
          <w:rFonts w:ascii="Traditional Arabic" w:hAnsi="Traditional Arabic" w:cs="Traditional Arabic" w:hint="cs"/>
          <w:sz w:val="28"/>
          <w:szCs w:val="28"/>
          <w:rtl/>
          <w:lang w:bidi="ar-DZ"/>
        </w:rPr>
        <w:t>ته</w:t>
      </w:r>
      <w:r w:rsidRPr="00230C1C">
        <w:rPr>
          <w:rFonts w:ascii="Traditional Arabic" w:hAnsi="Traditional Arabic" w:cs="Traditional Arabic"/>
          <w:sz w:val="28"/>
          <w:szCs w:val="28"/>
          <w:rtl/>
          <w:lang w:bidi="ar-DZ"/>
        </w:rPr>
        <w:t xml:space="preserve"> لجنة الأمم المتّحدة للقانون التّجاري الدّولي الأونسیترال</w:t>
      </w:r>
      <w:r>
        <w:rPr>
          <w:rFonts w:ascii="Traditional Arabic" w:hAnsi="Traditional Arabic" w:cs="Traditional Arabic"/>
          <w:sz w:val="28"/>
          <w:szCs w:val="28"/>
          <w:rtl/>
          <w:lang w:bidi="ar-DZ"/>
        </w:rPr>
        <w:t>، الأمم المتّحدة، نیویورك، 2001</w:t>
      </w:r>
      <w:r w:rsidRPr="00230C1C">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متاح </w:t>
      </w:r>
      <w:r w:rsidRPr="00230C1C">
        <w:rPr>
          <w:rFonts w:ascii="Traditional Arabic" w:hAnsi="Traditional Arabic" w:cs="Traditional Arabic"/>
          <w:sz w:val="28"/>
          <w:szCs w:val="28"/>
          <w:rtl/>
          <w:lang w:bidi="ar-DZ"/>
        </w:rPr>
        <w:t>على الموقع</w:t>
      </w:r>
      <w:r>
        <w:rPr>
          <w:rFonts w:ascii="Traditional Arabic" w:hAnsi="Traditional Arabic" w:cs="Traditional Arabic" w:hint="cs"/>
          <w:sz w:val="28"/>
          <w:szCs w:val="28"/>
          <w:rtl/>
          <w:lang w:bidi="ar-DZ"/>
        </w:rPr>
        <w:t xml:space="preserve"> الالكتروني</w:t>
      </w:r>
      <w:r>
        <w:t xml:space="preserve">: </w:t>
      </w:r>
      <w:hyperlink r:id="rId1" w:history="1">
        <w:r w:rsidRPr="00671BB2">
          <w:rPr>
            <w:rStyle w:val="Lienhypertexte"/>
            <w:rFonts w:asciiTheme="majorBidi" w:hAnsiTheme="majorBidi" w:cstheme="majorBidi"/>
            <w:sz w:val="26"/>
            <w:szCs w:val="26"/>
          </w:rPr>
          <w:t>http://www.</w:t>
        </w:r>
        <w:proofErr w:type="gramStart"/>
        <w:r w:rsidRPr="00671BB2">
          <w:rPr>
            <w:rStyle w:val="Lienhypertexte"/>
            <w:rFonts w:asciiTheme="majorBidi" w:hAnsiTheme="majorBidi" w:cstheme="majorBidi"/>
            <w:sz w:val="26"/>
            <w:szCs w:val="26"/>
          </w:rPr>
          <w:t>uncitral.org/uncitral/ar/commission/working_groups/1PFIP</w:t>
        </w:r>
      </w:hyperlink>
      <w:r w:rsidRPr="00230C1C">
        <w:rPr>
          <w:rFonts w:asciiTheme="majorBidi" w:hAnsiTheme="majorBidi" w:cstheme="majorBidi"/>
          <w:sz w:val="26"/>
          <w:szCs w:val="26"/>
        </w:rPr>
        <w:t>.h</w:t>
      </w:r>
      <w:r>
        <w:rPr>
          <w:rFonts w:asciiTheme="majorBidi" w:hAnsiTheme="majorBidi" w:cstheme="majorBidi"/>
          <w:sz w:val="26"/>
          <w:szCs w:val="26"/>
        </w:rPr>
        <w:tab/>
      </w:r>
      <w:r w:rsidRPr="00230C1C">
        <w:rPr>
          <w:rFonts w:asciiTheme="majorBidi" w:hAnsiTheme="majorBidi" w:cstheme="majorBidi"/>
          <w:sz w:val="26"/>
          <w:szCs w:val="26"/>
        </w:rPr>
        <w:t>tml</w:t>
      </w:r>
      <w:r w:rsidRPr="00230C1C">
        <w:rPr>
          <w:rFonts w:ascii="Traditional Arabic" w:hAnsi="Traditional Arabic" w:cs="Traditional Arabic"/>
          <w:sz w:val="28"/>
          <w:szCs w:val="28"/>
          <w:rtl/>
          <w:lang w:bidi="ar-DZ"/>
        </w:rPr>
        <w:t xml:space="preserve"> تاریخ</w:t>
      </w:r>
      <w:r>
        <w:rPr>
          <w:rFonts w:ascii="Traditional Arabic" w:hAnsi="Traditional Arabic" w:cs="Traditional Arabic" w:hint="cs"/>
          <w:sz w:val="28"/>
          <w:szCs w:val="28"/>
          <w:rtl/>
          <w:lang w:bidi="ar-DZ"/>
        </w:rPr>
        <w:t xml:space="preserve"> الاطلاع عليه 12 ديسمبر 2020</w:t>
      </w:r>
      <w:r w:rsidRPr="00230C1C">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230C1C">
        <w:rPr>
          <w:rFonts w:ascii="Traditional Arabic" w:hAnsi="Traditional Arabic" w:cs="Traditional Arabic"/>
          <w:sz w:val="28"/>
          <w:szCs w:val="28"/>
          <w:rtl/>
          <w:lang w:bidi="ar-DZ"/>
        </w:rPr>
        <w:t>على الساعة</w:t>
      </w:r>
      <w:r>
        <w:rPr>
          <w:rFonts w:ascii="Traditional Arabic" w:hAnsi="Traditional Arabic" w:cs="Traditional Arabic" w:hint="cs"/>
          <w:sz w:val="28"/>
          <w:szCs w:val="28"/>
          <w:rtl/>
          <w:lang w:bidi="ar-DZ"/>
        </w:rPr>
        <w:t xml:space="preserve"> التاسعة والنصف ليلا</w:t>
      </w:r>
      <w:r w:rsidRPr="00230C1C">
        <w:rPr>
          <w:rFonts w:ascii="Traditional Arabic" w:hAnsi="Traditional Arabic" w:cs="Traditional Arabic"/>
          <w:sz w:val="28"/>
          <w:szCs w:val="28"/>
          <w:rtl/>
          <w:lang w:bidi="ar-DZ"/>
        </w:rPr>
        <w:t>، ص</w:t>
      </w:r>
      <w:r>
        <w:rPr>
          <w:rFonts w:ascii="Traditional Arabic" w:hAnsi="Traditional Arabic" w:cs="Traditional Arabic" w:hint="cs"/>
          <w:sz w:val="28"/>
          <w:szCs w:val="28"/>
          <w:rtl/>
          <w:lang w:bidi="ar-DZ"/>
        </w:rPr>
        <w:t xml:space="preserve"> </w:t>
      </w:r>
      <w:r w:rsidRPr="00230C1C">
        <w:rPr>
          <w:rFonts w:ascii="Traditional Arabic" w:hAnsi="Traditional Arabic" w:cs="Traditional Arabic"/>
          <w:sz w:val="28"/>
          <w:szCs w:val="28"/>
          <w:rtl/>
          <w:lang w:bidi="ar-DZ"/>
        </w:rPr>
        <w:t>84</w:t>
      </w:r>
      <w:r>
        <w:rPr>
          <w:rFonts w:ascii="Traditional Arabic" w:hAnsi="Traditional Arabic" w:cs="Traditional Arabic" w:hint="cs"/>
          <w:sz w:val="28"/>
          <w:szCs w:val="28"/>
          <w:rtl/>
          <w:lang w:bidi="ar-DZ"/>
        </w:rPr>
        <w:t>.</w:t>
      </w:r>
      <w:proofErr w:type="gramEnd"/>
    </w:p>
  </w:footnote>
  <w:footnote w:id="18">
    <w:p w:rsidR="003F18D2" w:rsidRPr="005A1E94" w:rsidRDefault="003F18D2" w:rsidP="006C46C6">
      <w:pPr>
        <w:pStyle w:val="Notedebasdepage"/>
        <w:jc w:val="both"/>
        <w:rPr>
          <w:rtl/>
          <w:lang w:bidi="ar-DZ"/>
        </w:rPr>
      </w:pPr>
      <w:r>
        <w:rPr>
          <w:rStyle w:val="Appelnotedebasdep"/>
        </w:rPr>
        <w:footnoteRef/>
      </w:r>
      <w:r>
        <w:rPr>
          <w:rFonts w:hint="cs"/>
          <w:rtl/>
        </w:rPr>
        <w:t xml:space="preserve">- </w:t>
      </w:r>
      <w:r>
        <w:rPr>
          <w:rFonts w:ascii="Traditional Arabic" w:hAnsi="Traditional Arabic" w:cs="Traditional Arabic" w:hint="cs"/>
          <w:rtl/>
          <w:lang w:bidi="ar-DZ"/>
        </w:rPr>
        <w:t>إ</w:t>
      </w:r>
      <w:r>
        <w:rPr>
          <w:rFonts w:ascii="Traditional Arabic" w:hAnsi="Traditional Arabic" w:cs="Traditional Arabic"/>
          <w:sz w:val="26"/>
          <w:szCs w:val="26"/>
          <w:rtl/>
          <w:lang w:bidi="ar-DZ"/>
        </w:rPr>
        <w:t xml:space="preserve">لياس ناصيف، </w:t>
      </w:r>
      <w:r>
        <w:rPr>
          <w:rFonts w:ascii="Traditional Arabic" w:hAnsi="Traditional Arabic" w:cs="Traditional Arabic" w:hint="cs"/>
          <w:sz w:val="26"/>
          <w:szCs w:val="26"/>
          <w:rtl/>
          <w:lang w:bidi="ar-DZ"/>
        </w:rPr>
        <w:t>ال</w:t>
      </w:r>
      <w:r>
        <w:rPr>
          <w:rFonts w:ascii="Traditional Arabic" w:hAnsi="Traditional Arabic" w:cs="Traditional Arabic"/>
          <w:sz w:val="26"/>
          <w:szCs w:val="26"/>
          <w:rtl/>
          <w:lang w:bidi="ar-DZ"/>
        </w:rPr>
        <w:t xml:space="preserve">مرجع </w:t>
      </w:r>
      <w:r>
        <w:rPr>
          <w:rFonts w:ascii="Traditional Arabic" w:hAnsi="Traditional Arabic" w:cs="Traditional Arabic" w:hint="cs"/>
          <w:sz w:val="26"/>
          <w:szCs w:val="26"/>
          <w:rtl/>
          <w:lang w:bidi="ar-DZ"/>
        </w:rPr>
        <w:t>ال</w:t>
      </w:r>
      <w:r>
        <w:rPr>
          <w:rFonts w:ascii="Traditional Arabic" w:hAnsi="Traditional Arabic" w:cs="Traditional Arabic"/>
          <w:sz w:val="26"/>
          <w:szCs w:val="26"/>
          <w:rtl/>
          <w:lang w:bidi="ar-DZ"/>
        </w:rPr>
        <w:t>سابق</w:t>
      </w:r>
      <w:r w:rsidRPr="00004CB2">
        <w:rPr>
          <w:rFonts w:ascii="Traditional Arabic" w:hAnsi="Traditional Arabic" w:cs="Traditional Arabic"/>
          <w:sz w:val="26"/>
          <w:szCs w:val="26"/>
          <w:rtl/>
          <w:lang w:bidi="ar-DZ"/>
        </w:rPr>
        <w:t>، ص 195.</w:t>
      </w:r>
    </w:p>
  </w:footnote>
  <w:footnote w:id="19">
    <w:p w:rsidR="003F18D2" w:rsidRPr="005A1E94" w:rsidRDefault="003F18D2" w:rsidP="00F30CED">
      <w:pPr>
        <w:pStyle w:val="Notedebasdepage"/>
        <w:jc w:val="both"/>
        <w:rPr>
          <w:rtl/>
          <w:lang w:bidi="ar-DZ"/>
        </w:rPr>
      </w:pPr>
      <w:r>
        <w:rPr>
          <w:rStyle w:val="Appelnotedebasdep"/>
        </w:rPr>
        <w:footnoteRef/>
      </w:r>
      <w:r>
        <w:rPr>
          <w:rFonts w:hint="cs"/>
          <w:rtl/>
        </w:rPr>
        <w:t xml:space="preserve">- </w:t>
      </w:r>
      <w:r w:rsidRPr="00E04625">
        <w:rPr>
          <w:rFonts w:ascii="Traditional Arabic" w:hAnsi="Traditional Arabic" w:cs="Traditional Arabic"/>
          <w:sz w:val="26"/>
          <w:szCs w:val="26"/>
          <w:rtl/>
          <w:lang w:bidi="ar-DZ"/>
        </w:rPr>
        <w:t xml:space="preserve">مصطفى عبد المحسن الحبشي، </w:t>
      </w:r>
      <w:r>
        <w:rPr>
          <w:rFonts w:ascii="Traditional Arabic" w:hAnsi="Traditional Arabic" w:cs="Traditional Arabic" w:hint="cs"/>
          <w:sz w:val="26"/>
          <w:szCs w:val="26"/>
          <w:rtl/>
          <w:lang w:bidi="ar-DZ"/>
        </w:rPr>
        <w:t>ال</w:t>
      </w:r>
      <w:r w:rsidRPr="00E04625">
        <w:rPr>
          <w:rFonts w:ascii="Traditional Arabic" w:hAnsi="Traditional Arabic" w:cs="Traditional Arabic"/>
          <w:sz w:val="26"/>
          <w:szCs w:val="26"/>
          <w:rtl/>
          <w:lang w:bidi="ar-DZ"/>
        </w:rPr>
        <w:t xml:space="preserve">مرجع </w:t>
      </w:r>
      <w:r>
        <w:rPr>
          <w:rFonts w:ascii="Traditional Arabic" w:hAnsi="Traditional Arabic" w:cs="Traditional Arabic" w:hint="cs"/>
          <w:sz w:val="26"/>
          <w:szCs w:val="26"/>
          <w:rtl/>
          <w:lang w:bidi="ar-DZ"/>
        </w:rPr>
        <w:t>السابق</w:t>
      </w:r>
      <w:r w:rsidRPr="00E04625">
        <w:rPr>
          <w:rFonts w:ascii="Traditional Arabic" w:hAnsi="Traditional Arabic" w:cs="Traditional Arabic"/>
          <w:sz w:val="26"/>
          <w:szCs w:val="26"/>
          <w:rtl/>
          <w:lang w:bidi="ar-DZ"/>
        </w:rPr>
        <w:t>، ص</w:t>
      </w:r>
      <w:r>
        <w:rPr>
          <w:rFonts w:ascii="Traditional Arabic" w:hAnsi="Traditional Arabic" w:cs="Traditional Arabic" w:hint="cs"/>
          <w:sz w:val="26"/>
          <w:szCs w:val="26"/>
          <w:rtl/>
          <w:lang w:bidi="ar-DZ"/>
        </w:rPr>
        <w:t xml:space="preserve"> </w:t>
      </w:r>
      <w:proofErr w:type="gramStart"/>
      <w:r w:rsidRPr="00E04625">
        <w:rPr>
          <w:rFonts w:ascii="Traditional Arabic" w:hAnsi="Traditional Arabic" w:cs="Traditional Arabic"/>
          <w:sz w:val="26"/>
          <w:szCs w:val="26"/>
          <w:rtl/>
          <w:lang w:bidi="ar-DZ"/>
        </w:rPr>
        <w:t>166</w:t>
      </w:r>
      <w:r w:rsidRPr="00E04625">
        <w:rPr>
          <w:rFonts w:ascii="Traditional Arabic" w:hAnsi="Traditional Arabic" w:cs="Traditional Arabic"/>
          <w:sz w:val="26"/>
          <w:szCs w:val="26"/>
          <w:lang w:bidi="ar-DZ"/>
        </w:rPr>
        <w:t xml:space="preserve"> .</w:t>
      </w:r>
      <w:proofErr w:type="gramEnd"/>
    </w:p>
  </w:footnote>
  <w:footnote w:id="20">
    <w:p w:rsidR="003F18D2" w:rsidRPr="007F3F3F" w:rsidRDefault="003F18D2" w:rsidP="006C46C6">
      <w:pPr>
        <w:pStyle w:val="Notedebasdepage"/>
        <w:jc w:val="both"/>
        <w:rPr>
          <w:rFonts w:ascii="Traditional Arabic" w:hAnsi="Traditional Arabic" w:cs="Traditional Arabic"/>
          <w:sz w:val="26"/>
          <w:szCs w:val="26"/>
          <w:rtl/>
          <w:lang w:bidi="ar-DZ"/>
        </w:rPr>
      </w:pPr>
      <w:r>
        <w:rPr>
          <w:rStyle w:val="Appelnotedebasdep"/>
        </w:rPr>
        <w:footnoteRef/>
      </w:r>
      <w:r>
        <w:rPr>
          <w:rFonts w:hint="cs"/>
          <w:rtl/>
        </w:rPr>
        <w:t xml:space="preserve">- </w:t>
      </w:r>
      <w:r w:rsidRPr="001724D5">
        <w:rPr>
          <w:rFonts w:ascii="Traditional Arabic" w:hAnsi="Traditional Arabic" w:cs="Traditional Arabic"/>
          <w:sz w:val="28"/>
          <w:szCs w:val="28"/>
          <w:rtl/>
          <w:lang w:bidi="ar-DZ"/>
        </w:rPr>
        <w:t>المادة 122 من المرسوم الرئاسي10/236":تثبث صحة تسجیل العروض على سجل خاص،</w:t>
      </w:r>
      <w:r w:rsidRPr="001724D5">
        <w:rPr>
          <w:rFonts w:ascii="Traditional Arabic" w:hAnsi="Traditional Arabic" w:cs="Traditional Arabic" w:hint="cs"/>
          <w:sz w:val="28"/>
          <w:szCs w:val="28"/>
          <w:rtl/>
          <w:lang w:bidi="ar-DZ"/>
        </w:rPr>
        <w:t xml:space="preserve"> </w:t>
      </w:r>
      <w:r w:rsidRPr="001724D5">
        <w:rPr>
          <w:rFonts w:ascii="Traditional Arabic" w:hAnsi="Traditional Arabic" w:cs="Traditional Arabic"/>
          <w:sz w:val="28"/>
          <w:szCs w:val="28"/>
          <w:rtl/>
          <w:lang w:bidi="ar-DZ"/>
        </w:rPr>
        <w:t>تعد قائمة المت</w:t>
      </w:r>
      <w:r w:rsidRPr="001724D5">
        <w:rPr>
          <w:rFonts w:ascii="Traditional Arabic" w:hAnsi="Traditional Arabic" w:cs="Traditional Arabic" w:hint="cs"/>
          <w:sz w:val="28"/>
          <w:szCs w:val="28"/>
          <w:rtl/>
          <w:lang w:bidi="ar-DZ"/>
        </w:rPr>
        <w:t>عهد</w:t>
      </w:r>
      <w:r w:rsidRPr="001724D5">
        <w:rPr>
          <w:rFonts w:ascii="Traditional Arabic" w:hAnsi="Traditional Arabic" w:cs="Traditional Arabic"/>
          <w:sz w:val="28"/>
          <w:szCs w:val="28"/>
          <w:rtl/>
          <w:lang w:bidi="ar-DZ"/>
        </w:rPr>
        <w:t>ین حسب ترتیب تاریخ وصول أظرفة عرو</w:t>
      </w:r>
      <w:r w:rsidRPr="001724D5">
        <w:rPr>
          <w:rFonts w:ascii="Traditional Arabic" w:hAnsi="Traditional Arabic" w:cs="Traditional Arabic" w:hint="cs"/>
          <w:sz w:val="28"/>
          <w:szCs w:val="28"/>
          <w:rtl/>
          <w:lang w:bidi="ar-DZ"/>
        </w:rPr>
        <w:t>ضهم</w:t>
      </w:r>
      <w:r w:rsidRPr="001724D5">
        <w:rPr>
          <w:rFonts w:ascii="Traditional Arabic" w:hAnsi="Traditional Arabic" w:cs="Traditional Arabic"/>
          <w:sz w:val="28"/>
          <w:szCs w:val="28"/>
          <w:rtl/>
          <w:lang w:bidi="ar-DZ"/>
        </w:rPr>
        <w:t xml:space="preserve"> مع توضیح محتوى محتوى ومبالغ المفتوحات والتخفیضات المحتملة،</w:t>
      </w:r>
      <w:r w:rsidRPr="001724D5">
        <w:rPr>
          <w:rFonts w:ascii="Traditional Arabic" w:hAnsi="Traditional Arabic" w:cs="Traditional Arabic" w:hint="cs"/>
          <w:sz w:val="28"/>
          <w:szCs w:val="28"/>
          <w:rtl/>
          <w:lang w:bidi="ar-DZ"/>
        </w:rPr>
        <w:t xml:space="preserve"> </w:t>
      </w:r>
      <w:r w:rsidRPr="001724D5">
        <w:rPr>
          <w:rFonts w:ascii="Traditional Arabic" w:hAnsi="Traditional Arabic" w:cs="Traditional Arabic"/>
          <w:sz w:val="28"/>
          <w:szCs w:val="28"/>
          <w:rtl/>
          <w:lang w:bidi="ar-DZ"/>
        </w:rPr>
        <w:t xml:space="preserve">تعد وصفًا مفصلاً للوثائق التي یتكون </w:t>
      </w:r>
      <w:r w:rsidRPr="001724D5">
        <w:rPr>
          <w:rFonts w:ascii="Traditional Arabic" w:hAnsi="Traditional Arabic" w:cs="Traditional Arabic" w:hint="cs"/>
          <w:sz w:val="28"/>
          <w:szCs w:val="28"/>
          <w:rtl/>
          <w:lang w:bidi="ar-DZ"/>
        </w:rPr>
        <w:t>منه</w:t>
      </w:r>
      <w:r w:rsidRPr="001724D5">
        <w:rPr>
          <w:rFonts w:ascii="Traditional Arabic" w:hAnsi="Traditional Arabic" w:cs="Traditional Arabic"/>
          <w:sz w:val="28"/>
          <w:szCs w:val="28"/>
          <w:rtl/>
          <w:lang w:bidi="ar-DZ"/>
        </w:rPr>
        <w:t>ا كل عرض..."</w:t>
      </w:r>
      <w:r w:rsidRPr="001724D5">
        <w:rPr>
          <w:rFonts w:ascii="Traditional Arabic" w:hAnsi="Traditional Arabic" w:cs="Traditional Arabic"/>
          <w:sz w:val="28"/>
          <w:szCs w:val="28"/>
          <w:lang w:bidi="ar-DZ"/>
        </w:rPr>
        <w:t>.</w:t>
      </w:r>
    </w:p>
  </w:footnote>
  <w:footnote w:id="21">
    <w:p w:rsidR="003F18D2" w:rsidRDefault="003F18D2" w:rsidP="006C46C6">
      <w:pPr>
        <w:pStyle w:val="Notedebasdepage"/>
        <w:jc w:val="both"/>
        <w:rPr>
          <w:rtl/>
          <w:lang w:bidi="ar-DZ"/>
        </w:rPr>
      </w:pPr>
      <w:r>
        <w:rPr>
          <w:rStyle w:val="Appelnotedebasdep"/>
        </w:rPr>
        <w:footnoteRef/>
      </w:r>
      <w:r>
        <w:rPr>
          <w:rFonts w:hint="cs"/>
          <w:rtl/>
        </w:rPr>
        <w:t xml:space="preserve">- </w:t>
      </w:r>
      <w:r w:rsidRPr="001724D5">
        <w:rPr>
          <w:rFonts w:ascii="Traditional Arabic" w:hAnsi="Traditional Arabic" w:cs="Traditional Arabic"/>
          <w:sz w:val="28"/>
          <w:szCs w:val="28"/>
          <w:rtl/>
          <w:lang w:bidi="ar-DZ"/>
        </w:rPr>
        <w:t xml:space="preserve">عصام أحمد البهجي، </w:t>
      </w:r>
      <w:r w:rsidRPr="001724D5">
        <w:rPr>
          <w:rFonts w:ascii="Traditional Arabic" w:hAnsi="Traditional Arabic" w:cs="Traditional Arabic" w:hint="cs"/>
          <w:sz w:val="28"/>
          <w:szCs w:val="28"/>
          <w:rtl/>
          <w:lang w:bidi="ar-DZ"/>
        </w:rPr>
        <w:t>ال</w:t>
      </w:r>
      <w:r w:rsidRPr="001724D5">
        <w:rPr>
          <w:rFonts w:ascii="Traditional Arabic" w:hAnsi="Traditional Arabic" w:cs="Traditional Arabic"/>
          <w:sz w:val="28"/>
          <w:szCs w:val="28"/>
          <w:rtl/>
          <w:lang w:bidi="ar-DZ"/>
        </w:rPr>
        <w:t xml:space="preserve">مرجع </w:t>
      </w:r>
      <w:r w:rsidRPr="001724D5">
        <w:rPr>
          <w:rFonts w:ascii="Traditional Arabic" w:hAnsi="Traditional Arabic" w:cs="Traditional Arabic" w:hint="cs"/>
          <w:sz w:val="28"/>
          <w:szCs w:val="28"/>
          <w:rtl/>
          <w:lang w:bidi="ar-DZ"/>
        </w:rPr>
        <w:t>ال</w:t>
      </w:r>
      <w:r w:rsidRPr="001724D5">
        <w:rPr>
          <w:rFonts w:ascii="Traditional Arabic" w:hAnsi="Traditional Arabic" w:cs="Traditional Arabic"/>
          <w:sz w:val="28"/>
          <w:szCs w:val="28"/>
          <w:rtl/>
          <w:lang w:bidi="ar-DZ"/>
        </w:rPr>
        <w:t>سابق، ص 133.</w:t>
      </w:r>
    </w:p>
  </w:footnote>
  <w:footnote w:id="22">
    <w:p w:rsidR="003F18D2" w:rsidRPr="00CD1967" w:rsidRDefault="003F18D2" w:rsidP="006C46C6">
      <w:pPr>
        <w:pStyle w:val="Notedebasdepage"/>
        <w:jc w:val="both"/>
        <w:rPr>
          <w:rtl/>
          <w:lang w:bidi="ar-DZ"/>
        </w:rPr>
      </w:pPr>
      <w:r>
        <w:rPr>
          <w:rStyle w:val="Appelnotedebasdep"/>
        </w:rPr>
        <w:footnoteRef/>
      </w:r>
      <w:r>
        <w:rPr>
          <w:rFonts w:hint="cs"/>
          <w:rtl/>
        </w:rPr>
        <w:t xml:space="preserve">- </w:t>
      </w:r>
      <w:r w:rsidRPr="001724D5">
        <w:rPr>
          <w:rFonts w:ascii="Traditional Arabic" w:hAnsi="Traditional Arabic" w:cs="Traditional Arabic" w:hint="cs"/>
          <w:sz w:val="28"/>
          <w:szCs w:val="28"/>
          <w:rtl/>
          <w:lang w:bidi="ar-DZ"/>
        </w:rPr>
        <w:t>المرسوم ال</w:t>
      </w:r>
      <w:r w:rsidRPr="001724D5">
        <w:rPr>
          <w:rFonts w:ascii="Traditional Arabic" w:hAnsi="Traditional Arabic" w:cs="Traditional Arabic"/>
          <w:sz w:val="28"/>
          <w:szCs w:val="28"/>
          <w:rtl/>
          <w:lang w:bidi="ar-DZ"/>
        </w:rPr>
        <w:t xml:space="preserve">رئاسي رقم 12-23 </w:t>
      </w:r>
      <w:r w:rsidRPr="001724D5">
        <w:rPr>
          <w:rFonts w:ascii="Traditional Arabic" w:hAnsi="Traditional Arabic" w:cs="Traditional Arabic" w:hint="cs"/>
          <w:sz w:val="28"/>
          <w:szCs w:val="28"/>
          <w:rtl/>
          <w:lang w:bidi="ar-DZ"/>
        </w:rPr>
        <w:t>ال</w:t>
      </w:r>
      <w:r w:rsidRPr="001724D5">
        <w:rPr>
          <w:rFonts w:ascii="Traditional Arabic" w:hAnsi="Traditional Arabic" w:cs="Traditional Arabic"/>
          <w:sz w:val="28"/>
          <w:szCs w:val="28"/>
          <w:rtl/>
          <w:lang w:bidi="ar-DZ"/>
        </w:rPr>
        <w:t>مؤرّخ في 24 صفر1433</w:t>
      </w:r>
      <w:r w:rsidRPr="001724D5">
        <w:rPr>
          <w:rFonts w:ascii="Traditional Arabic" w:hAnsi="Traditional Arabic" w:cs="Traditional Arabic" w:hint="cs"/>
          <w:sz w:val="28"/>
          <w:szCs w:val="28"/>
          <w:rtl/>
          <w:lang w:bidi="ar-DZ"/>
        </w:rPr>
        <w:t xml:space="preserve"> ال</w:t>
      </w:r>
      <w:r w:rsidRPr="001724D5">
        <w:rPr>
          <w:rFonts w:ascii="Traditional Arabic" w:hAnsi="Traditional Arabic" w:cs="Traditional Arabic"/>
          <w:sz w:val="28"/>
          <w:szCs w:val="28"/>
          <w:rtl/>
          <w:lang w:bidi="ar-DZ"/>
        </w:rPr>
        <w:t>موافق</w:t>
      </w:r>
      <w:r w:rsidRPr="001724D5">
        <w:rPr>
          <w:rFonts w:ascii="Traditional Arabic" w:hAnsi="Traditional Arabic" w:cs="Traditional Arabic" w:hint="cs"/>
          <w:sz w:val="28"/>
          <w:szCs w:val="28"/>
          <w:rtl/>
          <w:lang w:bidi="ar-DZ"/>
        </w:rPr>
        <w:t xml:space="preserve"> لـ</w:t>
      </w:r>
      <w:r w:rsidRPr="001724D5">
        <w:rPr>
          <w:rFonts w:ascii="Traditional Arabic" w:hAnsi="Traditional Arabic" w:cs="Traditional Arabic"/>
          <w:sz w:val="28"/>
          <w:szCs w:val="28"/>
          <w:rtl/>
          <w:lang w:bidi="ar-DZ"/>
        </w:rPr>
        <w:t xml:space="preserve"> 18 ینایر 2012،</w:t>
      </w:r>
      <w:r w:rsidRPr="001724D5">
        <w:rPr>
          <w:rFonts w:ascii="Traditional Arabic" w:hAnsi="Traditional Arabic" w:cs="Traditional Arabic" w:hint="cs"/>
          <w:sz w:val="28"/>
          <w:szCs w:val="28"/>
          <w:rtl/>
          <w:lang w:bidi="ar-DZ"/>
        </w:rPr>
        <w:t xml:space="preserve"> </w:t>
      </w:r>
      <w:r w:rsidRPr="001724D5">
        <w:rPr>
          <w:rFonts w:ascii="Traditional Arabic" w:hAnsi="Traditional Arabic" w:cs="Traditional Arabic"/>
          <w:sz w:val="28"/>
          <w:szCs w:val="28"/>
          <w:rtl/>
          <w:lang w:bidi="ar-DZ"/>
        </w:rPr>
        <w:t>یعدّل ویتمّم المرسوم الرئاسي رقم 10 -236 المؤرّخ في 28 شوال 1431 الموافق 07 أكتوبر2010،</w:t>
      </w:r>
      <w:r w:rsidRPr="001724D5">
        <w:rPr>
          <w:rFonts w:ascii="Traditional Arabic" w:hAnsi="Traditional Arabic" w:cs="Traditional Arabic" w:hint="cs"/>
          <w:sz w:val="28"/>
          <w:szCs w:val="28"/>
          <w:rtl/>
          <w:lang w:bidi="ar-DZ"/>
        </w:rPr>
        <w:t xml:space="preserve"> </w:t>
      </w:r>
      <w:r w:rsidRPr="001724D5">
        <w:rPr>
          <w:rFonts w:ascii="Traditional Arabic" w:hAnsi="Traditional Arabic" w:cs="Traditional Arabic"/>
          <w:sz w:val="28"/>
          <w:szCs w:val="28"/>
          <w:rtl/>
          <w:lang w:bidi="ar-DZ"/>
        </w:rPr>
        <w:t>والمتضمّن تنظیم الصفقات العمومیّة، ج.ر، العدد04،</w:t>
      </w:r>
      <w:r w:rsidRPr="001724D5">
        <w:rPr>
          <w:rFonts w:ascii="Traditional Arabic" w:hAnsi="Traditional Arabic" w:cs="Traditional Arabic" w:hint="cs"/>
          <w:sz w:val="28"/>
          <w:szCs w:val="28"/>
          <w:rtl/>
          <w:lang w:bidi="ar-DZ"/>
        </w:rPr>
        <w:t xml:space="preserve"> </w:t>
      </w:r>
      <w:r w:rsidRPr="001724D5">
        <w:rPr>
          <w:rFonts w:ascii="Traditional Arabic" w:hAnsi="Traditional Arabic" w:cs="Traditional Arabic"/>
          <w:sz w:val="28"/>
          <w:szCs w:val="28"/>
          <w:rtl/>
          <w:lang w:bidi="ar-DZ"/>
        </w:rPr>
        <w:t>الصادر26 ینایر2012،</w:t>
      </w:r>
      <w:r w:rsidRPr="001724D5">
        <w:rPr>
          <w:rFonts w:ascii="Traditional Arabic" w:hAnsi="Traditional Arabic" w:cs="Traditional Arabic" w:hint="cs"/>
          <w:sz w:val="28"/>
          <w:szCs w:val="28"/>
          <w:rtl/>
          <w:lang w:bidi="ar-DZ"/>
        </w:rPr>
        <w:t xml:space="preserve"> </w:t>
      </w:r>
      <w:r w:rsidRPr="001724D5">
        <w:rPr>
          <w:rFonts w:ascii="Traditional Arabic" w:hAnsi="Traditional Arabic" w:cs="Traditional Arabic"/>
          <w:sz w:val="28"/>
          <w:szCs w:val="28"/>
          <w:rtl/>
          <w:lang w:bidi="ar-DZ"/>
        </w:rPr>
        <w:t>ص6</w:t>
      </w:r>
      <w:r w:rsidRPr="001724D5">
        <w:rPr>
          <w:rFonts w:ascii="Traditional Arabic" w:hAnsi="Traditional Arabic" w:cs="Traditional Arabic"/>
          <w:sz w:val="28"/>
          <w:szCs w:val="28"/>
          <w:lang w:bidi="ar-DZ"/>
        </w:rPr>
        <w:t>.</w:t>
      </w:r>
    </w:p>
  </w:footnote>
  <w:footnote w:id="23">
    <w:p w:rsidR="003F18D2" w:rsidRPr="00A623F0" w:rsidRDefault="003F18D2" w:rsidP="006C46C6">
      <w:pPr>
        <w:pStyle w:val="Notedebasdepage"/>
        <w:jc w:val="both"/>
        <w:rPr>
          <w:rtl/>
          <w:lang w:bidi="ar-DZ"/>
        </w:rPr>
      </w:pPr>
      <w:r>
        <w:rPr>
          <w:rStyle w:val="Appelnotedebasdep"/>
        </w:rPr>
        <w:footnoteRef/>
      </w:r>
      <w:r>
        <w:rPr>
          <w:rFonts w:hint="cs"/>
          <w:rtl/>
        </w:rPr>
        <w:t xml:space="preserve">- </w:t>
      </w:r>
      <w:r w:rsidRPr="00A623F0">
        <w:rPr>
          <w:rFonts w:ascii="Traditional Arabic" w:hAnsi="Traditional Arabic" w:cs="Traditional Arabic" w:hint="cs"/>
          <w:sz w:val="28"/>
          <w:szCs w:val="28"/>
          <w:rtl/>
        </w:rPr>
        <w:t>ال</w:t>
      </w:r>
      <w:r w:rsidRPr="00A623F0">
        <w:rPr>
          <w:rFonts w:ascii="Traditional Arabic" w:hAnsi="Traditional Arabic" w:cs="Traditional Arabic"/>
          <w:sz w:val="28"/>
          <w:szCs w:val="28"/>
          <w:rtl/>
        </w:rPr>
        <w:t xml:space="preserve">مرسوم </w:t>
      </w:r>
      <w:r>
        <w:rPr>
          <w:rFonts w:ascii="Traditional Arabic" w:hAnsi="Traditional Arabic" w:cs="Traditional Arabic" w:hint="cs"/>
          <w:sz w:val="28"/>
          <w:szCs w:val="28"/>
          <w:rtl/>
        </w:rPr>
        <w:t>ال</w:t>
      </w:r>
      <w:r w:rsidRPr="00A623F0">
        <w:rPr>
          <w:rFonts w:ascii="Traditional Arabic" w:hAnsi="Traditional Arabic" w:cs="Traditional Arabic"/>
          <w:sz w:val="28"/>
          <w:szCs w:val="28"/>
          <w:rtl/>
        </w:rPr>
        <w:t>تنفیذي رقم 97-475 المؤرّخ</w:t>
      </w:r>
      <w:r>
        <w:rPr>
          <w:rFonts w:ascii="Traditional Arabic" w:hAnsi="Traditional Arabic" w:cs="Traditional Arabic" w:hint="cs"/>
          <w:sz w:val="28"/>
          <w:szCs w:val="28"/>
          <w:rtl/>
        </w:rPr>
        <w:t xml:space="preserve"> في</w:t>
      </w:r>
      <w:r w:rsidRPr="00A623F0">
        <w:rPr>
          <w:rFonts w:ascii="Traditional Arabic" w:hAnsi="Traditional Arabic" w:cs="Traditional Arabic"/>
          <w:sz w:val="28"/>
          <w:szCs w:val="28"/>
          <w:rtl/>
        </w:rPr>
        <w:t xml:space="preserve"> 08 شعبان عام 1418 الموافق</w:t>
      </w:r>
      <w:r>
        <w:rPr>
          <w:rFonts w:ascii="Traditional Arabic" w:hAnsi="Traditional Arabic" w:cs="Traditional Arabic" w:hint="cs"/>
          <w:sz w:val="28"/>
          <w:szCs w:val="28"/>
          <w:rtl/>
        </w:rPr>
        <w:t xml:space="preserve"> لـ</w:t>
      </w:r>
      <w:r w:rsidRPr="00A623F0">
        <w:rPr>
          <w:rFonts w:ascii="Traditional Arabic" w:hAnsi="Traditional Arabic" w:cs="Traditional Arabic"/>
          <w:sz w:val="28"/>
          <w:szCs w:val="28"/>
          <w:rtl/>
        </w:rPr>
        <w:t xml:space="preserve"> 08 دیسمبر </w:t>
      </w:r>
      <w:r w:rsidRPr="00A623F0">
        <w:rPr>
          <w:rFonts w:ascii="Traditional Arabic" w:hAnsi="Traditional Arabic" w:cs="Traditional Arabic"/>
          <w:sz w:val="28"/>
          <w:szCs w:val="28"/>
        </w:rPr>
        <w:t>1997</w:t>
      </w:r>
      <w:r w:rsidRPr="00A623F0">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یتعلّق بمنح إمتیاز المنشآت و</w:t>
      </w:r>
      <w:r>
        <w:rPr>
          <w:rFonts w:ascii="Traditional Arabic" w:hAnsi="Traditional Arabic" w:cs="Traditional Arabic" w:hint="cs"/>
          <w:sz w:val="28"/>
          <w:szCs w:val="28"/>
          <w:rtl/>
        </w:rPr>
        <w:t>اله</w:t>
      </w:r>
      <w:r w:rsidRPr="00A623F0">
        <w:rPr>
          <w:rFonts w:ascii="Traditional Arabic" w:hAnsi="Traditional Arabic" w:cs="Traditional Arabic"/>
          <w:sz w:val="28"/>
          <w:szCs w:val="28"/>
          <w:rtl/>
        </w:rPr>
        <w:t>یاكل الأساسی</w:t>
      </w:r>
      <w:r>
        <w:rPr>
          <w:rFonts w:ascii="Traditional Arabic" w:hAnsi="Traditional Arabic" w:cs="Traditional Arabic"/>
          <w:sz w:val="28"/>
          <w:szCs w:val="28"/>
          <w:rtl/>
        </w:rPr>
        <w:t>ّة للري الفلاحي الصغیر والمتوسط</w:t>
      </w:r>
      <w:r w:rsidRPr="00A623F0">
        <w:rPr>
          <w:rFonts w:ascii="Traditional Arabic" w:hAnsi="Traditional Arabic" w:cs="Traditional Arabic"/>
          <w:sz w:val="28"/>
          <w:szCs w:val="28"/>
          <w:rtl/>
        </w:rPr>
        <w:t>، ج.ر، العدد 82 ، الصادر في 14 دیسمبر 1997</w:t>
      </w:r>
      <w:r w:rsidRPr="00A623F0">
        <w:rPr>
          <w:rFonts w:ascii="Traditional Arabic" w:hAnsi="Traditional Arabic" w:cs="Traditional Arabic"/>
          <w:sz w:val="28"/>
          <w:szCs w:val="28"/>
        </w:rPr>
        <w:t>.</w:t>
      </w:r>
    </w:p>
  </w:footnote>
  <w:footnote w:id="24">
    <w:p w:rsidR="003F18D2" w:rsidRPr="00A623F0" w:rsidRDefault="003F18D2" w:rsidP="006C46C6">
      <w:pPr>
        <w:pStyle w:val="Notedebasdepage"/>
        <w:jc w:val="both"/>
        <w:rPr>
          <w:rFonts w:ascii="Traditional Arabic" w:hAnsi="Traditional Arabic" w:cs="Traditional Arabic"/>
          <w:sz w:val="28"/>
          <w:szCs w:val="28"/>
          <w:rtl/>
        </w:rPr>
      </w:pPr>
      <w:r>
        <w:rPr>
          <w:rStyle w:val="Appelnotedebasdep"/>
        </w:rPr>
        <w:footnoteRef/>
      </w:r>
      <w:r>
        <w:rPr>
          <w:rFonts w:hint="cs"/>
          <w:rtl/>
        </w:rPr>
        <w:t xml:space="preserve">- </w:t>
      </w:r>
      <w:r>
        <w:rPr>
          <w:rFonts w:ascii="Traditional Arabic" w:hAnsi="Traditional Arabic" w:cs="Traditional Arabic" w:hint="cs"/>
          <w:sz w:val="28"/>
          <w:szCs w:val="28"/>
          <w:rtl/>
        </w:rPr>
        <w:t>الم</w:t>
      </w:r>
      <w:r w:rsidRPr="00A623F0">
        <w:rPr>
          <w:rFonts w:ascii="Traditional Arabic" w:hAnsi="Traditional Arabic" w:cs="Traditional Arabic"/>
          <w:sz w:val="28"/>
          <w:szCs w:val="28"/>
          <w:rtl/>
        </w:rPr>
        <w:t xml:space="preserve">رسوم </w:t>
      </w:r>
      <w:r>
        <w:rPr>
          <w:rFonts w:ascii="Traditional Arabic" w:hAnsi="Traditional Arabic" w:cs="Traditional Arabic" w:hint="cs"/>
          <w:sz w:val="28"/>
          <w:szCs w:val="28"/>
          <w:rtl/>
        </w:rPr>
        <w:t>ال</w:t>
      </w:r>
      <w:r w:rsidRPr="00A623F0">
        <w:rPr>
          <w:rFonts w:ascii="Traditional Arabic" w:hAnsi="Traditional Arabic" w:cs="Traditional Arabic"/>
          <w:sz w:val="28"/>
          <w:szCs w:val="28"/>
          <w:rtl/>
        </w:rPr>
        <w:t xml:space="preserve">تنفیذي رقم 11-341 </w:t>
      </w:r>
      <w:r>
        <w:rPr>
          <w:rFonts w:ascii="Traditional Arabic" w:hAnsi="Traditional Arabic" w:cs="Traditional Arabic" w:hint="cs"/>
          <w:sz w:val="28"/>
          <w:szCs w:val="28"/>
          <w:rtl/>
        </w:rPr>
        <w:t>ال</w:t>
      </w:r>
      <w:r w:rsidRPr="00A623F0">
        <w:rPr>
          <w:rFonts w:ascii="Traditional Arabic" w:hAnsi="Traditional Arabic" w:cs="Traditional Arabic"/>
          <w:sz w:val="28"/>
          <w:szCs w:val="28"/>
          <w:rtl/>
        </w:rPr>
        <w:t>مؤرّخ في 28</w:t>
      </w:r>
      <w:r>
        <w:rPr>
          <w:rFonts w:ascii="Traditional Arabic" w:hAnsi="Traditional Arabic" w:cs="Traditional Arabic" w:hint="cs"/>
          <w:sz w:val="28"/>
          <w:szCs w:val="28"/>
          <w:rtl/>
        </w:rPr>
        <w:t xml:space="preserve"> ش</w:t>
      </w:r>
      <w:r w:rsidRPr="00A623F0">
        <w:rPr>
          <w:rFonts w:ascii="Traditional Arabic" w:hAnsi="Traditional Arabic" w:cs="Traditional Arabic"/>
          <w:sz w:val="28"/>
          <w:szCs w:val="28"/>
          <w:rtl/>
        </w:rPr>
        <w:t>وال عام 1432 الموافق</w:t>
      </w:r>
      <w:r>
        <w:rPr>
          <w:rFonts w:ascii="Traditional Arabic" w:hAnsi="Traditional Arabic" w:cs="Traditional Arabic" w:hint="cs"/>
          <w:sz w:val="28"/>
          <w:szCs w:val="28"/>
          <w:rtl/>
        </w:rPr>
        <w:t xml:space="preserve"> لـ</w:t>
      </w:r>
      <w:r>
        <w:rPr>
          <w:rFonts w:ascii="Traditional Arabic" w:hAnsi="Traditional Arabic" w:cs="Traditional Arabic"/>
          <w:sz w:val="28"/>
          <w:szCs w:val="28"/>
          <w:rtl/>
        </w:rPr>
        <w:t xml:space="preserve"> 26سبتمبر2011</w:t>
      </w:r>
      <w:r w:rsidRPr="00A623F0">
        <w:rPr>
          <w:rFonts w:ascii="Traditional Arabic" w:hAnsi="Traditional Arabic" w:cs="Traditional Arabic"/>
          <w:sz w:val="28"/>
          <w:szCs w:val="28"/>
          <w:rtl/>
        </w:rPr>
        <w:t xml:space="preserve">، یحدد كیفیات منح امتیاز استعمال الموارد المائیة لإقامة </w:t>
      </w:r>
      <w:r>
        <w:rPr>
          <w:rFonts w:ascii="Traditional Arabic" w:hAnsi="Traditional Arabic" w:cs="Traditional Arabic" w:hint="cs"/>
          <w:sz w:val="28"/>
          <w:szCs w:val="28"/>
          <w:rtl/>
        </w:rPr>
        <w:t>هيا</w:t>
      </w:r>
      <w:r w:rsidRPr="00A623F0">
        <w:rPr>
          <w:rFonts w:ascii="Traditional Arabic" w:hAnsi="Traditional Arabic" w:cs="Traditional Arabic"/>
          <w:sz w:val="28"/>
          <w:szCs w:val="28"/>
          <w:rtl/>
        </w:rPr>
        <w:t xml:space="preserve">كل عند أسفل السدود ونقاط </w:t>
      </w:r>
      <w:r>
        <w:rPr>
          <w:rFonts w:ascii="Traditional Arabic" w:hAnsi="Traditional Arabic" w:cs="Traditional Arabic"/>
          <w:sz w:val="28"/>
          <w:szCs w:val="28"/>
          <w:rtl/>
        </w:rPr>
        <w:t>المیاه و</w:t>
      </w:r>
      <w:r w:rsidRPr="00A623F0">
        <w:rPr>
          <w:rFonts w:ascii="Traditional Arabic" w:hAnsi="Traditional Arabic" w:cs="Traditional Arabic"/>
          <w:sz w:val="28"/>
          <w:szCs w:val="28"/>
          <w:rtl/>
        </w:rPr>
        <w:t xml:space="preserve">منشآت التحویل لتزوید المصانع </w:t>
      </w:r>
      <w:r>
        <w:rPr>
          <w:rFonts w:ascii="Traditional Arabic" w:hAnsi="Traditional Arabic" w:cs="Traditional Arabic" w:hint="cs"/>
          <w:sz w:val="28"/>
          <w:szCs w:val="28"/>
          <w:rtl/>
        </w:rPr>
        <w:t>الهيد</w:t>
      </w:r>
      <w:r w:rsidRPr="00A623F0">
        <w:rPr>
          <w:rFonts w:ascii="Traditional Arabic" w:hAnsi="Traditional Arabic" w:cs="Traditional Arabic"/>
          <w:sz w:val="28"/>
          <w:szCs w:val="28"/>
          <w:rtl/>
        </w:rPr>
        <w:t>روك</w:t>
      </w:r>
      <w:r>
        <w:rPr>
          <w:rFonts w:ascii="Traditional Arabic" w:hAnsi="Traditional Arabic" w:cs="Traditional Arabic" w:hint="cs"/>
          <w:sz w:val="28"/>
          <w:szCs w:val="28"/>
          <w:rtl/>
        </w:rPr>
        <w:t>هر</w:t>
      </w:r>
      <w:r>
        <w:rPr>
          <w:rFonts w:ascii="Traditional Arabic" w:hAnsi="Traditional Arabic" w:cs="Traditional Arabic"/>
          <w:sz w:val="28"/>
          <w:szCs w:val="28"/>
          <w:rtl/>
        </w:rPr>
        <w:t xml:space="preserve">بائیة، ج.ر، </w:t>
      </w:r>
      <w:proofErr w:type="gramStart"/>
      <w:r>
        <w:rPr>
          <w:rFonts w:ascii="Traditional Arabic" w:hAnsi="Traditional Arabic" w:cs="Traditional Arabic"/>
          <w:sz w:val="28"/>
          <w:szCs w:val="28"/>
          <w:rtl/>
        </w:rPr>
        <w:t>العدد</w:t>
      </w:r>
      <w:proofErr w:type="gramEnd"/>
      <w:r>
        <w:rPr>
          <w:rFonts w:ascii="Traditional Arabic" w:hAnsi="Traditional Arabic" w:cs="Traditional Arabic"/>
          <w:sz w:val="28"/>
          <w:szCs w:val="28"/>
          <w:rtl/>
        </w:rPr>
        <w:t xml:space="preserve"> 54</w:t>
      </w:r>
      <w:r w:rsidRPr="00A623F0">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A623F0">
        <w:rPr>
          <w:rFonts w:ascii="Traditional Arabic" w:hAnsi="Traditional Arabic" w:cs="Traditional Arabic"/>
          <w:sz w:val="28"/>
          <w:szCs w:val="28"/>
          <w:rtl/>
        </w:rPr>
        <w:t xml:space="preserve">الصادر في </w:t>
      </w:r>
      <w:r>
        <w:rPr>
          <w:rFonts w:ascii="Traditional Arabic" w:hAnsi="Traditional Arabic" w:cs="Traditional Arabic" w:hint="cs"/>
          <w:sz w:val="28"/>
          <w:szCs w:val="28"/>
          <w:rtl/>
        </w:rPr>
        <w:t>02 أكتوبر 2011.</w:t>
      </w:r>
    </w:p>
  </w:footnote>
  <w:footnote w:id="25">
    <w:p w:rsidR="003F18D2" w:rsidRPr="00BC621F" w:rsidRDefault="003F18D2" w:rsidP="006C46C6">
      <w:pPr>
        <w:pStyle w:val="Notedebasdepage"/>
        <w:jc w:val="both"/>
        <w:rPr>
          <w:rtl/>
          <w:lang w:bidi="ar-DZ"/>
        </w:rPr>
      </w:pPr>
      <w:r>
        <w:rPr>
          <w:rStyle w:val="Appelnotedebasdep"/>
        </w:rPr>
        <w:footnoteRef/>
      </w:r>
      <w:r>
        <w:rPr>
          <w:rFonts w:hint="cs"/>
          <w:rtl/>
        </w:rPr>
        <w:t xml:space="preserve">- </w:t>
      </w:r>
      <w:r w:rsidRPr="00B73681">
        <w:rPr>
          <w:rFonts w:ascii="Traditional Arabic" w:hAnsi="Traditional Arabic" w:cs="Traditional Arabic"/>
          <w:sz w:val="28"/>
          <w:szCs w:val="28"/>
          <w:rtl/>
          <w:lang w:bidi="ar-DZ"/>
        </w:rPr>
        <w:t xml:space="preserve">إلياس ناصف، </w:t>
      </w:r>
      <w:r>
        <w:rPr>
          <w:rFonts w:ascii="Traditional Arabic" w:hAnsi="Traditional Arabic" w:cs="Traditional Arabic" w:hint="cs"/>
          <w:sz w:val="28"/>
          <w:szCs w:val="28"/>
          <w:rtl/>
          <w:lang w:bidi="ar-DZ"/>
        </w:rPr>
        <w:t>ال</w:t>
      </w:r>
      <w:r w:rsidRPr="00B73681">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w:t>
      </w:r>
      <w:r w:rsidRPr="00B73681">
        <w:rPr>
          <w:rFonts w:ascii="Traditional Arabic" w:hAnsi="Traditional Arabic" w:cs="Traditional Arabic"/>
          <w:sz w:val="28"/>
          <w:szCs w:val="28"/>
          <w:rtl/>
          <w:lang w:bidi="ar-DZ"/>
        </w:rPr>
        <w:t>سابق، ص 201.</w:t>
      </w:r>
    </w:p>
  </w:footnote>
  <w:footnote w:id="26">
    <w:p w:rsidR="003F18D2" w:rsidRDefault="003F18D2" w:rsidP="00E9115D">
      <w:pPr>
        <w:pStyle w:val="Notedebasdepage"/>
        <w:jc w:val="both"/>
        <w:rPr>
          <w:rtl/>
          <w:lang w:bidi="ar-DZ"/>
        </w:rPr>
      </w:pPr>
      <w:r>
        <w:rPr>
          <w:rStyle w:val="Appelnotedebasdep"/>
        </w:rPr>
        <w:footnoteRef/>
      </w:r>
      <w:r>
        <w:rPr>
          <w:rFonts w:hint="cs"/>
          <w:rtl/>
        </w:rPr>
        <w:t xml:space="preserve">-  </w:t>
      </w:r>
      <w:r w:rsidRPr="00B73681">
        <w:rPr>
          <w:rFonts w:ascii="Traditional Arabic" w:hAnsi="Traditional Arabic" w:cs="Traditional Arabic"/>
          <w:sz w:val="28"/>
          <w:szCs w:val="28"/>
          <w:rtl/>
          <w:lang w:bidi="ar-DZ"/>
        </w:rPr>
        <w:t xml:space="preserve">إلياس ناصف، </w:t>
      </w:r>
      <w:r w:rsidRPr="00B73681">
        <w:rPr>
          <w:rFonts w:ascii="Traditional Arabic" w:hAnsi="Traditional Arabic" w:cs="Traditional Arabic" w:hint="cs"/>
          <w:sz w:val="28"/>
          <w:szCs w:val="28"/>
          <w:rtl/>
          <w:lang w:bidi="ar-DZ"/>
        </w:rPr>
        <w:t>ال</w:t>
      </w:r>
      <w:r w:rsidRPr="00B73681">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السابق</w:t>
      </w:r>
      <w:r w:rsidRPr="00B73681">
        <w:rPr>
          <w:rFonts w:ascii="Traditional Arabic" w:hAnsi="Traditional Arabic" w:cs="Traditional Arabic"/>
          <w:sz w:val="28"/>
          <w:szCs w:val="28"/>
          <w:rtl/>
          <w:lang w:bidi="ar-DZ"/>
        </w:rPr>
        <w:t>، ص 203.</w:t>
      </w:r>
    </w:p>
  </w:footnote>
  <w:footnote w:id="27">
    <w:p w:rsidR="003F18D2" w:rsidRPr="00B73681" w:rsidRDefault="003F18D2" w:rsidP="006C46C6">
      <w:pPr>
        <w:pStyle w:val="Notedebasdepage"/>
        <w:jc w:val="both"/>
        <w:rPr>
          <w:rtl/>
          <w:lang w:bidi="ar-DZ"/>
        </w:rPr>
      </w:pPr>
      <w:r>
        <w:rPr>
          <w:rStyle w:val="Appelnotedebasdep"/>
        </w:rPr>
        <w:footnoteRef/>
      </w:r>
      <w:r>
        <w:rPr>
          <w:rFonts w:hint="cs"/>
          <w:rtl/>
        </w:rPr>
        <w:t xml:space="preserve">- </w:t>
      </w:r>
      <w:r w:rsidRPr="00B73681">
        <w:rPr>
          <w:rFonts w:ascii="Traditional Arabic" w:hAnsi="Traditional Arabic" w:cs="Traditional Arabic"/>
          <w:sz w:val="28"/>
          <w:szCs w:val="28"/>
          <w:rtl/>
        </w:rPr>
        <w:t>عصام أحمد ال</w:t>
      </w:r>
      <w:r>
        <w:rPr>
          <w:rFonts w:ascii="Traditional Arabic" w:hAnsi="Traditional Arabic" w:cs="Traditional Arabic" w:hint="cs"/>
          <w:sz w:val="28"/>
          <w:szCs w:val="28"/>
          <w:rtl/>
        </w:rPr>
        <w:t>به</w:t>
      </w:r>
      <w:r w:rsidRPr="00B73681">
        <w:rPr>
          <w:rFonts w:ascii="Traditional Arabic" w:hAnsi="Traditional Arabic" w:cs="Traditional Arabic"/>
          <w:sz w:val="28"/>
          <w:szCs w:val="28"/>
          <w:rtl/>
        </w:rPr>
        <w:t xml:space="preserve">جي، </w:t>
      </w:r>
      <w:r>
        <w:rPr>
          <w:rFonts w:ascii="Traditional Arabic" w:hAnsi="Traditional Arabic" w:cs="Traditional Arabic" w:hint="cs"/>
          <w:sz w:val="28"/>
          <w:szCs w:val="28"/>
          <w:rtl/>
        </w:rPr>
        <w:t>ال</w:t>
      </w:r>
      <w:r w:rsidRPr="00B73681">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B73681">
        <w:rPr>
          <w:rFonts w:ascii="Traditional Arabic" w:hAnsi="Traditional Arabic" w:cs="Traditional Arabic"/>
          <w:sz w:val="28"/>
          <w:szCs w:val="28"/>
          <w:rtl/>
        </w:rPr>
        <w:t>سابق، ص</w:t>
      </w:r>
      <w:r>
        <w:rPr>
          <w:rFonts w:ascii="Traditional Arabic" w:hAnsi="Traditional Arabic" w:cs="Traditional Arabic" w:hint="cs"/>
          <w:sz w:val="28"/>
          <w:szCs w:val="28"/>
          <w:rtl/>
        </w:rPr>
        <w:t xml:space="preserve"> </w:t>
      </w:r>
      <w:r w:rsidRPr="00B73681">
        <w:rPr>
          <w:rFonts w:ascii="Traditional Arabic" w:hAnsi="Traditional Arabic" w:cs="Traditional Arabic"/>
          <w:sz w:val="28"/>
          <w:szCs w:val="28"/>
          <w:rtl/>
        </w:rPr>
        <w:t>140</w:t>
      </w:r>
      <w:r>
        <w:rPr>
          <w:rFonts w:ascii="Traditional Arabic" w:hAnsi="Traditional Arabic" w:cs="Traditional Arabic" w:hint="cs"/>
          <w:sz w:val="28"/>
          <w:szCs w:val="28"/>
          <w:rtl/>
        </w:rPr>
        <w:t>.</w:t>
      </w:r>
    </w:p>
  </w:footnote>
  <w:footnote w:id="28">
    <w:p w:rsidR="003F18D2" w:rsidRPr="008F3312" w:rsidRDefault="003F18D2" w:rsidP="006C46C6">
      <w:pPr>
        <w:pStyle w:val="Notedebasdepage"/>
        <w:rPr>
          <w:rtl/>
          <w:lang w:bidi="ar-DZ"/>
        </w:rPr>
      </w:pPr>
      <w:r>
        <w:rPr>
          <w:rStyle w:val="Appelnotedebasdep"/>
        </w:rPr>
        <w:footnoteRef/>
      </w:r>
      <w:r>
        <w:rPr>
          <w:rFonts w:hint="cs"/>
          <w:rtl/>
        </w:rPr>
        <w:t xml:space="preserve">- </w:t>
      </w:r>
      <w:r>
        <w:t xml:space="preserve"> </w:t>
      </w:r>
      <w:r w:rsidRPr="008F3312">
        <w:rPr>
          <w:rFonts w:ascii="Traditional Arabic" w:hAnsi="Traditional Arabic" w:cs="Traditional Arabic"/>
          <w:sz w:val="28"/>
          <w:szCs w:val="28"/>
          <w:rtl/>
        </w:rPr>
        <w:t>إبرا</w:t>
      </w:r>
      <w:r>
        <w:rPr>
          <w:rFonts w:ascii="Traditional Arabic" w:hAnsi="Traditional Arabic" w:cs="Traditional Arabic" w:hint="cs"/>
          <w:sz w:val="28"/>
          <w:szCs w:val="28"/>
          <w:rtl/>
        </w:rPr>
        <w:t>هيم</w:t>
      </w:r>
      <w:r w:rsidRPr="008F3312">
        <w:rPr>
          <w:rFonts w:ascii="Traditional Arabic" w:hAnsi="Traditional Arabic" w:cs="Traditional Arabic"/>
          <w:sz w:val="28"/>
          <w:szCs w:val="28"/>
          <w:rtl/>
        </w:rPr>
        <w:t xml:space="preserve"> ال</w:t>
      </w:r>
      <w:r>
        <w:rPr>
          <w:rFonts w:ascii="Traditional Arabic" w:hAnsi="Traditional Arabic" w:cs="Traditional Arabic" w:hint="cs"/>
          <w:sz w:val="28"/>
          <w:szCs w:val="28"/>
          <w:rtl/>
        </w:rPr>
        <w:t>شه</w:t>
      </w:r>
      <w:r w:rsidRPr="008F3312">
        <w:rPr>
          <w:rFonts w:ascii="Traditional Arabic" w:hAnsi="Traditional Arabic" w:cs="Traditional Arabic"/>
          <w:sz w:val="28"/>
          <w:szCs w:val="28"/>
          <w:rtl/>
        </w:rPr>
        <w:t xml:space="preserve">اوي، </w:t>
      </w:r>
      <w:r>
        <w:rPr>
          <w:rFonts w:ascii="Traditional Arabic" w:hAnsi="Traditional Arabic" w:cs="Traditional Arabic" w:hint="cs"/>
          <w:sz w:val="28"/>
          <w:szCs w:val="28"/>
          <w:rtl/>
        </w:rPr>
        <w:t>ال</w:t>
      </w:r>
      <w:r w:rsidRPr="008F3312">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8F3312">
        <w:rPr>
          <w:rFonts w:ascii="Traditional Arabic" w:hAnsi="Traditional Arabic" w:cs="Traditional Arabic"/>
          <w:sz w:val="28"/>
          <w:szCs w:val="28"/>
          <w:rtl/>
        </w:rPr>
        <w:t>سابق، ص</w:t>
      </w:r>
      <w:r>
        <w:rPr>
          <w:rFonts w:ascii="Traditional Arabic" w:hAnsi="Traditional Arabic" w:cs="Traditional Arabic" w:hint="cs"/>
          <w:sz w:val="28"/>
          <w:szCs w:val="28"/>
          <w:rtl/>
        </w:rPr>
        <w:t xml:space="preserve"> </w:t>
      </w:r>
      <w:r w:rsidRPr="008F3312">
        <w:rPr>
          <w:rFonts w:ascii="Traditional Arabic" w:hAnsi="Traditional Arabic" w:cs="Traditional Arabic"/>
          <w:sz w:val="28"/>
          <w:szCs w:val="28"/>
          <w:rtl/>
        </w:rPr>
        <w:t>111</w:t>
      </w:r>
      <w:r>
        <w:rPr>
          <w:rFonts w:ascii="Traditional Arabic" w:hAnsi="Traditional Arabic" w:cs="Traditional Arabic" w:hint="cs"/>
          <w:sz w:val="28"/>
          <w:szCs w:val="28"/>
          <w:rtl/>
        </w:rPr>
        <w:t>.</w:t>
      </w:r>
    </w:p>
  </w:footnote>
  <w:footnote w:id="29">
    <w:p w:rsidR="003F18D2" w:rsidRPr="00777EAC" w:rsidRDefault="003F18D2" w:rsidP="00E9115D">
      <w:pPr>
        <w:pStyle w:val="Notedebasdepage"/>
        <w:jc w:val="both"/>
        <w:rPr>
          <w:rtl/>
          <w:lang w:bidi="ar-DZ"/>
        </w:rPr>
      </w:pPr>
      <w:r>
        <w:rPr>
          <w:rStyle w:val="Appelnotedebasdep"/>
        </w:rPr>
        <w:footnoteRef/>
      </w:r>
      <w:r>
        <w:t xml:space="preserve"> </w:t>
      </w:r>
      <w:r>
        <w:rPr>
          <w:rFonts w:hint="cs"/>
          <w:rtl/>
        </w:rPr>
        <w:t xml:space="preserve">- </w:t>
      </w:r>
      <w:r w:rsidRPr="00B73681">
        <w:rPr>
          <w:rFonts w:ascii="Traditional Arabic" w:hAnsi="Traditional Arabic" w:cs="Traditional Arabic"/>
          <w:sz w:val="28"/>
          <w:szCs w:val="28"/>
          <w:rtl/>
          <w:lang w:bidi="ar-DZ"/>
        </w:rPr>
        <w:t xml:space="preserve">إلياس ناصف، </w:t>
      </w:r>
      <w:r>
        <w:rPr>
          <w:rFonts w:ascii="Traditional Arabic" w:hAnsi="Traditional Arabic" w:cs="Traditional Arabic" w:hint="cs"/>
          <w:sz w:val="28"/>
          <w:szCs w:val="28"/>
          <w:rtl/>
          <w:lang w:bidi="ar-DZ"/>
        </w:rPr>
        <w:t>نفس ال</w:t>
      </w:r>
      <w:r w:rsidRPr="00B73681">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أعلاه</w:t>
      </w:r>
      <w:r w:rsidRPr="00B73681">
        <w:rPr>
          <w:rFonts w:ascii="Traditional Arabic" w:hAnsi="Traditional Arabic" w:cs="Traditional Arabic"/>
          <w:sz w:val="28"/>
          <w:szCs w:val="28"/>
          <w:rtl/>
          <w:lang w:bidi="ar-DZ"/>
        </w:rPr>
        <w:t>، ص 20</w:t>
      </w:r>
      <w:r>
        <w:rPr>
          <w:rFonts w:ascii="Traditional Arabic" w:hAnsi="Traditional Arabic" w:cs="Traditional Arabic" w:hint="cs"/>
          <w:sz w:val="28"/>
          <w:szCs w:val="28"/>
          <w:rtl/>
          <w:lang w:bidi="ar-DZ"/>
        </w:rPr>
        <w:t>3</w:t>
      </w:r>
      <w:r w:rsidRPr="00B73681">
        <w:rPr>
          <w:rFonts w:ascii="Traditional Arabic" w:hAnsi="Traditional Arabic" w:cs="Traditional Arabic"/>
          <w:sz w:val="28"/>
          <w:szCs w:val="28"/>
          <w:rtl/>
          <w:lang w:bidi="ar-DZ"/>
        </w:rPr>
        <w:t>.</w:t>
      </w:r>
    </w:p>
  </w:footnote>
  <w:footnote w:id="30">
    <w:p w:rsidR="003F18D2" w:rsidRPr="006E6E54" w:rsidRDefault="003F18D2" w:rsidP="00FA366A">
      <w:pPr>
        <w:pStyle w:val="Notedebasdepage"/>
        <w:jc w:val="both"/>
        <w:rPr>
          <w:rtl/>
          <w:lang w:bidi="ar-DZ"/>
        </w:rPr>
      </w:pPr>
      <w:r>
        <w:rPr>
          <w:rStyle w:val="Appelnotedebasdep"/>
        </w:rPr>
        <w:footnoteRef/>
      </w:r>
      <w:r>
        <w:t xml:space="preserve"> </w:t>
      </w:r>
      <w:r>
        <w:rPr>
          <w:rFonts w:hint="cs"/>
          <w:rtl/>
        </w:rPr>
        <w:t>-</w:t>
      </w:r>
      <w:r w:rsidRPr="006E6E54">
        <w:rPr>
          <w:rFonts w:ascii="Traditional Arabic" w:hAnsi="Traditional Arabic" w:cs="Traditional Arabic"/>
          <w:sz w:val="28"/>
          <w:szCs w:val="28"/>
          <w:lang w:bidi="ar-DZ"/>
        </w:rPr>
        <w:t xml:space="preserve"> </w:t>
      </w:r>
      <w:r w:rsidRPr="006E6E54">
        <w:rPr>
          <w:rFonts w:ascii="Traditional Arabic" w:hAnsi="Traditional Arabic" w:cs="Traditional Arabic"/>
          <w:sz w:val="28"/>
          <w:szCs w:val="28"/>
          <w:rtl/>
          <w:lang w:bidi="ar-DZ"/>
        </w:rPr>
        <w:t>إبر</w:t>
      </w:r>
      <w:r>
        <w:rPr>
          <w:rFonts w:ascii="Traditional Arabic" w:hAnsi="Traditional Arabic" w:cs="Traditional Arabic" w:hint="cs"/>
          <w:sz w:val="28"/>
          <w:szCs w:val="28"/>
          <w:rtl/>
          <w:lang w:bidi="ar-DZ"/>
        </w:rPr>
        <w:t>اه</w:t>
      </w:r>
      <w:r w:rsidRPr="006E6E54">
        <w:rPr>
          <w:rFonts w:ascii="Traditional Arabic" w:hAnsi="Traditional Arabic" w:cs="Traditional Arabic"/>
          <w:sz w:val="28"/>
          <w:szCs w:val="28"/>
          <w:rtl/>
          <w:lang w:bidi="ar-DZ"/>
        </w:rPr>
        <w:t>یم ال</w:t>
      </w:r>
      <w:r>
        <w:rPr>
          <w:rFonts w:ascii="Traditional Arabic" w:hAnsi="Traditional Arabic" w:cs="Traditional Arabic" w:hint="cs"/>
          <w:sz w:val="28"/>
          <w:szCs w:val="28"/>
          <w:rtl/>
          <w:lang w:bidi="ar-DZ"/>
        </w:rPr>
        <w:t>شها</w:t>
      </w:r>
      <w:r w:rsidRPr="006E6E54">
        <w:rPr>
          <w:rFonts w:ascii="Traditional Arabic" w:hAnsi="Traditional Arabic" w:cs="Traditional Arabic"/>
          <w:sz w:val="28"/>
          <w:szCs w:val="28"/>
          <w:rtl/>
          <w:lang w:bidi="ar-DZ"/>
        </w:rPr>
        <w:t xml:space="preserve">وي، </w:t>
      </w:r>
      <w:r>
        <w:rPr>
          <w:rFonts w:ascii="Traditional Arabic" w:hAnsi="Traditional Arabic" w:cs="Traditional Arabic" w:hint="cs"/>
          <w:sz w:val="28"/>
          <w:szCs w:val="28"/>
          <w:rtl/>
          <w:lang w:bidi="ar-DZ"/>
        </w:rPr>
        <w:t>ال</w:t>
      </w:r>
      <w:r w:rsidRPr="006E6E54">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السابق</w:t>
      </w:r>
      <w:r w:rsidRPr="006E6E54">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ص 112. </w:t>
      </w:r>
    </w:p>
  </w:footnote>
  <w:footnote w:id="31">
    <w:p w:rsidR="003F18D2" w:rsidRPr="00220733" w:rsidRDefault="003F18D2" w:rsidP="006C46C6">
      <w:pPr>
        <w:pStyle w:val="Notedebasdepage"/>
        <w:jc w:val="both"/>
        <w:rPr>
          <w:rtl/>
          <w:lang w:bidi="ar-DZ"/>
        </w:rPr>
      </w:pPr>
      <w:r>
        <w:rPr>
          <w:rStyle w:val="Appelnotedebasdep"/>
        </w:rPr>
        <w:footnoteRef/>
      </w:r>
      <w:r>
        <w:t xml:space="preserve"> </w:t>
      </w:r>
      <w:r>
        <w:rPr>
          <w:rFonts w:hint="cs"/>
          <w:rtl/>
        </w:rPr>
        <w:t xml:space="preserve">- </w:t>
      </w:r>
      <w:r w:rsidRPr="0051643A">
        <w:rPr>
          <w:rFonts w:ascii="Traditional Arabic" w:hAnsi="Traditional Arabic" w:cs="Traditional Arabic"/>
          <w:sz w:val="28"/>
          <w:szCs w:val="28"/>
          <w:rtl/>
          <w:lang w:bidi="ar-DZ"/>
        </w:rPr>
        <w:t>محمد أحمد غانم، مشروعات البنیة الأساسیّة بنظام ال</w:t>
      </w:r>
      <w:r>
        <w:rPr>
          <w:rFonts w:ascii="Traditional Arabic" w:hAnsi="Traditional Arabic" w:cs="Traditional Arabic" w:hint="cs"/>
          <w:sz w:val="28"/>
          <w:szCs w:val="28"/>
          <w:rtl/>
          <w:lang w:bidi="ar-DZ"/>
        </w:rPr>
        <w:t>بوت</w:t>
      </w:r>
      <w:r w:rsidRPr="0051643A">
        <w:rPr>
          <w:rFonts w:ascii="Traditional Arabic" w:hAnsi="Traditional Arabic" w:cs="Traditional Arabic"/>
          <w:sz w:val="28"/>
          <w:szCs w:val="28"/>
          <w:lang w:bidi="ar-DZ"/>
        </w:rPr>
        <w:t xml:space="preserve"> BOT </w:t>
      </w:r>
      <w:r w:rsidRPr="0051643A">
        <w:rPr>
          <w:rFonts w:ascii="Traditional Arabic" w:hAnsi="Traditional Arabic" w:cs="Traditional Arabic"/>
          <w:sz w:val="28"/>
          <w:szCs w:val="28"/>
          <w:rtl/>
          <w:lang w:bidi="ar-DZ"/>
        </w:rPr>
        <w:t>،</w:t>
      </w:r>
      <w:r>
        <w:rPr>
          <w:rFonts w:ascii="Traditional Arabic" w:hAnsi="Traditional Arabic" w:cs="Traditional Arabic" w:hint="cs"/>
          <w:sz w:val="28"/>
          <w:szCs w:val="28"/>
          <w:rtl/>
          <w:lang w:bidi="ar-DZ"/>
        </w:rPr>
        <w:t xml:space="preserve"> </w:t>
      </w:r>
      <w:r w:rsidRPr="0051643A">
        <w:rPr>
          <w:rFonts w:ascii="Traditional Arabic" w:hAnsi="Traditional Arabic" w:cs="Traditional Arabic"/>
          <w:sz w:val="28"/>
          <w:szCs w:val="28"/>
          <w:rtl/>
          <w:lang w:bidi="ar-DZ"/>
        </w:rPr>
        <w:t xml:space="preserve">المكتب الجامعي الحدیث، </w:t>
      </w:r>
      <w:r>
        <w:rPr>
          <w:rFonts w:ascii="Traditional Arabic" w:hAnsi="Traditional Arabic" w:cs="Traditional Arabic" w:hint="cs"/>
          <w:sz w:val="28"/>
          <w:szCs w:val="28"/>
          <w:rtl/>
          <w:lang w:bidi="ar-DZ"/>
        </w:rPr>
        <w:t>الاسكندرية</w:t>
      </w:r>
      <w:r w:rsidRPr="0051643A">
        <w:rPr>
          <w:rFonts w:ascii="Traditional Arabic" w:hAnsi="Traditional Arabic" w:cs="Traditional Arabic"/>
          <w:sz w:val="28"/>
          <w:szCs w:val="28"/>
          <w:rtl/>
          <w:lang w:bidi="ar-DZ"/>
        </w:rPr>
        <w:t>، 2009، ص125</w:t>
      </w:r>
      <w:r w:rsidRPr="0051643A">
        <w:rPr>
          <w:rFonts w:ascii="Traditional Arabic" w:hAnsi="Traditional Arabic" w:cs="Traditional Arabic"/>
          <w:sz w:val="28"/>
          <w:szCs w:val="28"/>
          <w:lang w:bidi="ar-DZ"/>
        </w:rPr>
        <w:t xml:space="preserve"> .</w:t>
      </w:r>
    </w:p>
  </w:footnote>
  <w:footnote w:id="32">
    <w:p w:rsidR="003F18D2" w:rsidRPr="0051643A" w:rsidRDefault="003F18D2" w:rsidP="006C46C6">
      <w:pPr>
        <w:pStyle w:val="Notedebasdepage"/>
        <w:jc w:val="both"/>
        <w:rPr>
          <w:rFonts w:ascii="Traditional Arabic" w:hAnsi="Traditional Arabic" w:cs="Traditional Arabic"/>
          <w:sz w:val="28"/>
          <w:szCs w:val="28"/>
          <w:rtl/>
          <w:lang w:bidi="ar-DZ"/>
        </w:rPr>
      </w:pPr>
      <w:r>
        <w:rPr>
          <w:rStyle w:val="Appelnotedebasdep"/>
        </w:rPr>
        <w:footnoteRef/>
      </w:r>
      <w:r>
        <w:rPr>
          <w:rFonts w:hint="cs"/>
          <w:rtl/>
        </w:rPr>
        <w:t xml:space="preserve">- </w:t>
      </w:r>
      <w:r w:rsidRPr="0051643A">
        <w:rPr>
          <w:rFonts w:ascii="Traditional Arabic" w:hAnsi="Traditional Arabic" w:cs="Traditional Arabic"/>
          <w:sz w:val="28"/>
          <w:szCs w:val="28"/>
          <w:rtl/>
          <w:lang w:bidi="ar-DZ"/>
        </w:rPr>
        <w:t xml:space="preserve">المرسوم التنفیذي رقم 04-417 المؤرّخ في 08 ذي القعدة 1425 الموافق 20 دیسمبر </w:t>
      </w:r>
      <w:r w:rsidRPr="0051643A">
        <w:rPr>
          <w:rFonts w:ascii="Traditional Arabic" w:hAnsi="Traditional Arabic" w:cs="Traditional Arabic"/>
          <w:sz w:val="28"/>
          <w:szCs w:val="28"/>
          <w:lang w:bidi="ar-DZ"/>
        </w:rPr>
        <w:t>2004</w:t>
      </w:r>
      <w:r w:rsidRPr="0051643A">
        <w:rPr>
          <w:rFonts w:ascii="Traditional Arabic" w:hAnsi="Traditional Arabic" w:cs="Traditional Arabic"/>
          <w:sz w:val="28"/>
          <w:szCs w:val="28"/>
          <w:rtl/>
          <w:lang w:bidi="ar-DZ"/>
        </w:rPr>
        <w:t xml:space="preserve">، الذي یحدد شروط المتعلقة بإمتیاز إنجاز المنشآت القاعدیة لإستقبال ومعاملة المسافرین عبر الطرقات و/أو تسییرها، </w:t>
      </w:r>
      <w:r>
        <w:rPr>
          <w:rFonts w:ascii="Traditional Arabic" w:hAnsi="Traditional Arabic" w:cs="Traditional Arabic" w:hint="cs"/>
          <w:sz w:val="28"/>
          <w:szCs w:val="28"/>
          <w:rtl/>
          <w:lang w:bidi="ar-DZ"/>
        </w:rPr>
        <w:t>المرجع السابق.</w:t>
      </w:r>
    </w:p>
  </w:footnote>
  <w:footnote w:id="33">
    <w:p w:rsidR="003F18D2" w:rsidRPr="00FB7DC3" w:rsidRDefault="003F18D2" w:rsidP="00A3427B">
      <w:pPr>
        <w:pStyle w:val="Notedebasdepage"/>
        <w:jc w:val="both"/>
        <w:rPr>
          <w:rtl/>
          <w:lang w:bidi="ar-DZ"/>
        </w:rPr>
      </w:pPr>
      <w:r>
        <w:rPr>
          <w:rStyle w:val="Appelnotedebasdep"/>
        </w:rPr>
        <w:footnoteRef/>
      </w:r>
      <w:r>
        <w:rPr>
          <w:rFonts w:hint="cs"/>
          <w:rtl/>
        </w:rPr>
        <w:t xml:space="preserve">- </w:t>
      </w:r>
      <w:r w:rsidRPr="00FB7DC3">
        <w:rPr>
          <w:rFonts w:ascii="Traditional Arabic" w:hAnsi="Traditional Arabic" w:cs="Traditional Arabic"/>
          <w:sz w:val="28"/>
          <w:szCs w:val="28"/>
          <w:rtl/>
          <w:lang w:bidi="ar-DZ"/>
        </w:rPr>
        <w:t xml:space="preserve">هذا ما أكدته المادة 12 من المرسوم التنفيذي رقم 04 – 417 </w:t>
      </w:r>
      <w:r w:rsidRPr="0051643A">
        <w:rPr>
          <w:rFonts w:ascii="Traditional Arabic" w:hAnsi="Traditional Arabic" w:cs="Traditional Arabic"/>
          <w:sz w:val="28"/>
          <w:szCs w:val="28"/>
          <w:rtl/>
          <w:lang w:bidi="ar-DZ"/>
        </w:rPr>
        <w:t xml:space="preserve">المؤرّخ في 08 ذي القعدة 1425 الموافق 20 دیسمبر </w:t>
      </w:r>
      <w:r w:rsidRPr="0051643A">
        <w:rPr>
          <w:rFonts w:ascii="Traditional Arabic" w:hAnsi="Traditional Arabic" w:cs="Traditional Arabic"/>
          <w:sz w:val="28"/>
          <w:szCs w:val="28"/>
          <w:lang w:bidi="ar-DZ"/>
        </w:rPr>
        <w:t>2004</w:t>
      </w:r>
      <w:r w:rsidRPr="0051643A">
        <w:rPr>
          <w:rFonts w:ascii="Traditional Arabic" w:hAnsi="Traditional Arabic" w:cs="Traditional Arabic"/>
          <w:sz w:val="28"/>
          <w:szCs w:val="28"/>
          <w:rtl/>
          <w:lang w:bidi="ar-DZ"/>
        </w:rPr>
        <w:t xml:space="preserve">، الذي یحدد شروط المتعلقة بإمتیاز إنجاز المنشآت القاعدیة لإستقبال ومعاملة المسافرین عبر الطرقات و/أو تسییرها، </w:t>
      </w:r>
      <w:r>
        <w:rPr>
          <w:rFonts w:ascii="Traditional Arabic" w:hAnsi="Traditional Arabic" w:cs="Traditional Arabic" w:hint="cs"/>
          <w:sz w:val="28"/>
          <w:szCs w:val="28"/>
          <w:rtl/>
          <w:lang w:bidi="ar-DZ"/>
        </w:rPr>
        <w:t>المرجع السابق، ص 33.</w:t>
      </w:r>
    </w:p>
  </w:footnote>
  <w:footnote w:id="34">
    <w:p w:rsidR="003F18D2" w:rsidRPr="00786288" w:rsidRDefault="003F18D2" w:rsidP="006C46C6">
      <w:pPr>
        <w:pStyle w:val="Notedebasdepage"/>
        <w:jc w:val="both"/>
        <w:rPr>
          <w:rtl/>
          <w:lang w:bidi="ar-DZ"/>
        </w:rPr>
      </w:pPr>
      <w:r>
        <w:rPr>
          <w:rStyle w:val="Appelnotedebasdep"/>
        </w:rPr>
        <w:footnoteRef/>
      </w:r>
      <w:r>
        <w:rPr>
          <w:rFonts w:hint="cs"/>
          <w:rtl/>
        </w:rPr>
        <w:t xml:space="preserve">- </w:t>
      </w:r>
      <w:r w:rsidRPr="00BE4B2C">
        <w:rPr>
          <w:rFonts w:ascii="Traditional Arabic" w:hAnsi="Traditional Arabic" w:cs="Traditional Arabic"/>
          <w:sz w:val="28"/>
          <w:szCs w:val="28"/>
          <w:rtl/>
        </w:rPr>
        <w:t>بودياب بدرة هاجر، المرجع السابق، ص</w:t>
      </w:r>
      <w:r w:rsidRPr="00BE4B2C">
        <w:rPr>
          <w:rFonts w:ascii="Traditional Arabic" w:hAnsi="Traditional Arabic" w:cs="Traditional Arabic" w:hint="cs"/>
          <w:sz w:val="28"/>
          <w:szCs w:val="28"/>
          <w:rtl/>
        </w:rPr>
        <w:t xml:space="preserve"> ص</w:t>
      </w:r>
      <w:r w:rsidRPr="00BE4B2C">
        <w:rPr>
          <w:rFonts w:ascii="Traditional Arabic" w:hAnsi="Traditional Arabic" w:cs="Traditional Arabic"/>
          <w:sz w:val="28"/>
          <w:szCs w:val="28"/>
          <w:rtl/>
        </w:rPr>
        <w:t xml:space="preserve"> 68</w:t>
      </w:r>
      <w:r w:rsidRPr="00BE4B2C">
        <w:rPr>
          <w:rFonts w:ascii="Traditional Arabic" w:hAnsi="Traditional Arabic" w:cs="Traditional Arabic" w:hint="cs"/>
          <w:sz w:val="28"/>
          <w:szCs w:val="28"/>
          <w:rtl/>
        </w:rPr>
        <w:t xml:space="preserve">، </w:t>
      </w:r>
      <w:r w:rsidRPr="00BE4B2C">
        <w:rPr>
          <w:rFonts w:ascii="Traditional Arabic" w:hAnsi="Traditional Arabic" w:cs="Traditional Arabic"/>
          <w:sz w:val="28"/>
          <w:szCs w:val="28"/>
          <w:rtl/>
        </w:rPr>
        <w:t>69.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rtl/>
        <w:lang w:bidi="ar-DZ"/>
      </w:rPr>
      <w:alias w:val="Titre"/>
      <w:id w:val="1660387198"/>
      <w:placeholder>
        <w:docPart w:val="E2878ED727D74063B6EF260074871E73"/>
      </w:placeholder>
      <w:dataBinding w:prefixMappings="xmlns:ns0='http://schemas.openxmlformats.org/package/2006/metadata/core-properties' xmlns:ns1='http://purl.org/dc/elements/1.1/'" w:xpath="/ns0:coreProperties[1]/ns1:title[1]" w:storeItemID="{6C3C8BC8-F283-45AE-878A-BAB7291924A1}"/>
      <w:text/>
    </w:sdtPr>
    <w:sdtContent>
      <w:p w:rsidR="003F18D2" w:rsidRPr="00F06539" w:rsidRDefault="003F18D2" w:rsidP="006C46C6">
        <w:pPr>
          <w:pStyle w:val="En-tte"/>
          <w:pBdr>
            <w:bottom w:val="thickThinSmallGap" w:sz="24" w:space="1" w:color="823B0B" w:themeColor="accent2" w:themeShade="7F"/>
          </w:pBdr>
          <w:jc w:val="both"/>
          <w:rPr>
            <w:rFonts w:ascii="Simplified Arabic" w:eastAsiaTheme="majorEastAsia" w:hAnsi="Simplified Arabic" w:cs="Simplified Arabic"/>
            <w:b/>
            <w:bCs/>
            <w:sz w:val="24"/>
            <w:szCs w:val="24"/>
          </w:rPr>
        </w:pPr>
        <w:r w:rsidRPr="00B43237">
          <w:rPr>
            <w:rFonts w:ascii="Traditional Arabic" w:hAnsi="Traditional Arabic" w:cs="Traditional Arabic" w:hint="eastAsia"/>
            <w:b/>
            <w:bCs/>
            <w:sz w:val="36"/>
            <w:szCs w:val="36"/>
            <w:rtl/>
            <w:lang w:bidi="ar-DZ"/>
          </w:rPr>
          <w:t>الباب</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الأول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عقد</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البناء،</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التشغيل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ونقل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الملكية</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البوت</w:t>
        </w:r>
        <w:r w:rsidRPr="00B43237">
          <w:rPr>
            <w:rFonts w:ascii="Traditional Arabic" w:hAnsi="Traditional Arabic" w:cs="Traditional Arabic"/>
            <w:b/>
            <w:bCs/>
            <w:sz w:val="36"/>
            <w:szCs w:val="36"/>
            <w:rtl/>
            <w:lang w:bidi="ar-DZ"/>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768"/>
    <w:multiLevelType w:val="hybridMultilevel"/>
    <w:tmpl w:val="D376E3FE"/>
    <w:lvl w:ilvl="0" w:tplc="7E1C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9177384"/>
    <w:multiLevelType w:val="hybridMultilevel"/>
    <w:tmpl w:val="86562C2E"/>
    <w:lvl w:ilvl="0" w:tplc="9028D3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9787011"/>
    <w:multiLevelType w:val="hybridMultilevel"/>
    <w:tmpl w:val="185E25C6"/>
    <w:lvl w:ilvl="0" w:tplc="5096E5E4">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12329"/>
    <w:multiLevelType w:val="multilevel"/>
    <w:tmpl w:val="2A7A18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1F4D78" w:themeColor="accent1" w:themeShade="7F"/>
      </w:rPr>
    </w:lvl>
    <w:lvl w:ilvl="2">
      <w:start w:val="2"/>
      <w:numFmt w:val="arabicAlpha"/>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C22CB"/>
    <w:multiLevelType w:val="multilevel"/>
    <w:tmpl w:val="E76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567B"/>
    <w:multiLevelType w:val="multilevel"/>
    <w:tmpl w:val="DA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61ADE"/>
    <w:multiLevelType w:val="hybridMultilevel"/>
    <w:tmpl w:val="28AE05B0"/>
    <w:lvl w:ilvl="0" w:tplc="502E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2E1CCE"/>
    <w:multiLevelType w:val="hybridMultilevel"/>
    <w:tmpl w:val="78DE7002"/>
    <w:lvl w:ilvl="0" w:tplc="2100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C32"/>
    <w:multiLevelType w:val="hybridMultilevel"/>
    <w:tmpl w:val="2CF2A63A"/>
    <w:lvl w:ilvl="0" w:tplc="9DBE19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DF627E"/>
    <w:multiLevelType w:val="hybridMultilevel"/>
    <w:tmpl w:val="D35024B0"/>
    <w:lvl w:ilvl="0" w:tplc="198C8A86">
      <w:numFmt w:val="bullet"/>
      <w:lvlText w:val="-"/>
      <w:lvlJc w:val="left"/>
      <w:pPr>
        <w:ind w:left="720" w:hanging="360"/>
      </w:pPr>
      <w:rPr>
        <w:rFonts w:ascii="Amiri" w:eastAsiaTheme="minorHAnsi" w:hAnsi="Amiri" w:cs="Ami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65D191F"/>
    <w:multiLevelType w:val="hybridMultilevel"/>
    <w:tmpl w:val="A82AF4FE"/>
    <w:lvl w:ilvl="0" w:tplc="B6AC83B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72769"/>
    <w:multiLevelType w:val="multilevel"/>
    <w:tmpl w:val="5B7E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173EA"/>
    <w:multiLevelType w:val="hybridMultilevel"/>
    <w:tmpl w:val="51686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9682B21"/>
    <w:multiLevelType w:val="hybridMultilevel"/>
    <w:tmpl w:val="0FD480DE"/>
    <w:lvl w:ilvl="0" w:tplc="B394B4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nsid w:val="2A3C7345"/>
    <w:multiLevelType w:val="hybridMultilevel"/>
    <w:tmpl w:val="EB6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7B93"/>
    <w:multiLevelType w:val="hybridMultilevel"/>
    <w:tmpl w:val="F45C00DC"/>
    <w:lvl w:ilvl="0" w:tplc="59C656B4">
      <w:start w:val="2"/>
      <w:numFmt w:val="bullet"/>
      <w:lvlText w:val=""/>
      <w:lvlJc w:val="left"/>
      <w:pPr>
        <w:ind w:left="1080" w:hanging="360"/>
      </w:pPr>
      <w:rPr>
        <w:rFonts w:ascii="Symbol" w:eastAsiaTheme="minorHAnsi" w:hAnsi="Symbol" w:cstheme="majorBidi"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4776F1F"/>
    <w:multiLevelType w:val="hybridMultilevel"/>
    <w:tmpl w:val="BC8CE99E"/>
    <w:lvl w:ilvl="0" w:tplc="94AC0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775C3"/>
    <w:multiLevelType w:val="hybridMultilevel"/>
    <w:tmpl w:val="BB58B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94336C"/>
    <w:multiLevelType w:val="hybridMultilevel"/>
    <w:tmpl w:val="68F62E92"/>
    <w:lvl w:ilvl="0" w:tplc="370E88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23D17"/>
    <w:multiLevelType w:val="hybridMultilevel"/>
    <w:tmpl w:val="9D32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0550"/>
    <w:multiLevelType w:val="multilevel"/>
    <w:tmpl w:val="F79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935BC"/>
    <w:multiLevelType w:val="multilevel"/>
    <w:tmpl w:val="49D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E7CC2"/>
    <w:multiLevelType w:val="hybridMultilevel"/>
    <w:tmpl w:val="A9A6C6E2"/>
    <w:lvl w:ilvl="0" w:tplc="3E96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EF0F58"/>
    <w:multiLevelType w:val="hybridMultilevel"/>
    <w:tmpl w:val="8D600886"/>
    <w:lvl w:ilvl="0" w:tplc="8FB81470">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60059"/>
    <w:multiLevelType w:val="hybridMultilevel"/>
    <w:tmpl w:val="3C32B884"/>
    <w:lvl w:ilvl="0" w:tplc="C90C78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33458E7"/>
    <w:multiLevelType w:val="hybridMultilevel"/>
    <w:tmpl w:val="101E99EE"/>
    <w:lvl w:ilvl="0" w:tplc="CB1A1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F76C4A"/>
    <w:multiLevelType w:val="multilevel"/>
    <w:tmpl w:val="1E8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E02E1"/>
    <w:multiLevelType w:val="multilevel"/>
    <w:tmpl w:val="4EF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5555F"/>
    <w:multiLevelType w:val="hybridMultilevel"/>
    <w:tmpl w:val="44E2EA04"/>
    <w:lvl w:ilvl="0" w:tplc="E0FA90C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E3BD0"/>
    <w:multiLevelType w:val="hybridMultilevel"/>
    <w:tmpl w:val="26862D84"/>
    <w:lvl w:ilvl="0" w:tplc="DB2CA9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16"/>
  </w:num>
  <w:num w:numId="4">
    <w:abstractNumId w:val="18"/>
  </w:num>
  <w:num w:numId="5">
    <w:abstractNumId w:val="28"/>
  </w:num>
  <w:num w:numId="6">
    <w:abstractNumId w:val="12"/>
  </w:num>
  <w:num w:numId="7">
    <w:abstractNumId w:val="22"/>
  </w:num>
  <w:num w:numId="8">
    <w:abstractNumId w:val="4"/>
  </w:num>
  <w:num w:numId="9">
    <w:abstractNumId w:val="19"/>
  </w:num>
  <w:num w:numId="10">
    <w:abstractNumId w:val="25"/>
  </w:num>
  <w:num w:numId="11">
    <w:abstractNumId w:val="17"/>
  </w:num>
  <w:num w:numId="12">
    <w:abstractNumId w:val="10"/>
  </w:num>
  <w:num w:numId="13">
    <w:abstractNumId w:val="0"/>
  </w:num>
  <w:num w:numId="14">
    <w:abstractNumId w:val="5"/>
  </w:num>
  <w:num w:numId="15">
    <w:abstractNumId w:val="29"/>
  </w:num>
  <w:num w:numId="16">
    <w:abstractNumId w:val="11"/>
  </w:num>
  <w:num w:numId="17">
    <w:abstractNumId w:val="21"/>
  </w:num>
  <w:num w:numId="18">
    <w:abstractNumId w:val="9"/>
  </w:num>
  <w:num w:numId="19">
    <w:abstractNumId w:val="13"/>
  </w:num>
  <w:num w:numId="20">
    <w:abstractNumId w:val="26"/>
  </w:num>
  <w:num w:numId="21">
    <w:abstractNumId w:val="8"/>
  </w:num>
  <w:num w:numId="22">
    <w:abstractNumId w:val="31"/>
  </w:num>
  <w:num w:numId="23">
    <w:abstractNumId w:val="14"/>
  </w:num>
  <w:num w:numId="24">
    <w:abstractNumId w:val="6"/>
  </w:num>
  <w:num w:numId="25">
    <w:abstractNumId w:val="23"/>
  </w:num>
  <w:num w:numId="26">
    <w:abstractNumId w:val="30"/>
  </w:num>
  <w:num w:numId="27">
    <w:abstractNumId w:val="3"/>
  </w:num>
  <w:num w:numId="28">
    <w:abstractNumId w:val="1"/>
  </w:num>
  <w:num w:numId="29">
    <w:abstractNumId w:val="2"/>
  </w:num>
  <w:num w:numId="30">
    <w:abstractNumId w:val="15"/>
  </w:num>
  <w:num w:numId="31">
    <w:abstractNumId w:val="20"/>
  </w:num>
  <w:num w:numId="32">
    <w:abstractNumId w:val="24"/>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hyphenationZone w:val="425"/>
  <w:characterSpacingControl w:val="doNotCompress"/>
  <w:footnotePr>
    <w:numRestart w:val="eachPage"/>
    <w:footnote w:id="-1"/>
    <w:footnote w:id="0"/>
  </w:footnotePr>
  <w:endnotePr>
    <w:endnote w:id="-1"/>
    <w:endnote w:id="0"/>
  </w:endnotePr>
  <w:compat/>
  <w:rsids>
    <w:rsidRoot w:val="00FA61F2"/>
    <w:rsid w:val="0001542B"/>
    <w:rsid w:val="000266A1"/>
    <w:rsid w:val="0003091D"/>
    <w:rsid w:val="00051765"/>
    <w:rsid w:val="00053EA8"/>
    <w:rsid w:val="000546EB"/>
    <w:rsid w:val="00057AEB"/>
    <w:rsid w:val="0008694F"/>
    <w:rsid w:val="00091566"/>
    <w:rsid w:val="000B6CBD"/>
    <w:rsid w:val="000D12F7"/>
    <w:rsid w:val="000D4F6B"/>
    <w:rsid w:val="001041A6"/>
    <w:rsid w:val="001067FE"/>
    <w:rsid w:val="00121FAE"/>
    <w:rsid w:val="001257F2"/>
    <w:rsid w:val="00190738"/>
    <w:rsid w:val="0019262F"/>
    <w:rsid w:val="001C0613"/>
    <w:rsid w:val="001C24BA"/>
    <w:rsid w:val="001C3A00"/>
    <w:rsid w:val="001E00E5"/>
    <w:rsid w:val="00201D7F"/>
    <w:rsid w:val="00206761"/>
    <w:rsid w:val="002139C1"/>
    <w:rsid w:val="00215312"/>
    <w:rsid w:val="00246A22"/>
    <w:rsid w:val="0024735B"/>
    <w:rsid w:val="002556FF"/>
    <w:rsid w:val="00265182"/>
    <w:rsid w:val="00294399"/>
    <w:rsid w:val="002A4223"/>
    <w:rsid w:val="002B5658"/>
    <w:rsid w:val="002D1629"/>
    <w:rsid w:val="002E5092"/>
    <w:rsid w:val="002F0F04"/>
    <w:rsid w:val="00304E1E"/>
    <w:rsid w:val="003159AD"/>
    <w:rsid w:val="00322238"/>
    <w:rsid w:val="00323558"/>
    <w:rsid w:val="00340D1F"/>
    <w:rsid w:val="00341A08"/>
    <w:rsid w:val="00345117"/>
    <w:rsid w:val="00346919"/>
    <w:rsid w:val="00351DAC"/>
    <w:rsid w:val="00357909"/>
    <w:rsid w:val="0039425D"/>
    <w:rsid w:val="003E08EA"/>
    <w:rsid w:val="003F18D2"/>
    <w:rsid w:val="003F2802"/>
    <w:rsid w:val="00424EBC"/>
    <w:rsid w:val="0043239F"/>
    <w:rsid w:val="004A496F"/>
    <w:rsid w:val="004F0349"/>
    <w:rsid w:val="00510629"/>
    <w:rsid w:val="00517852"/>
    <w:rsid w:val="005376B1"/>
    <w:rsid w:val="00561882"/>
    <w:rsid w:val="00563B78"/>
    <w:rsid w:val="005702BA"/>
    <w:rsid w:val="00571F40"/>
    <w:rsid w:val="00592583"/>
    <w:rsid w:val="005C5CC3"/>
    <w:rsid w:val="005D1056"/>
    <w:rsid w:val="005F0151"/>
    <w:rsid w:val="00600FCF"/>
    <w:rsid w:val="00644D04"/>
    <w:rsid w:val="00653D78"/>
    <w:rsid w:val="00674AFC"/>
    <w:rsid w:val="0068730A"/>
    <w:rsid w:val="006C000B"/>
    <w:rsid w:val="006C46C6"/>
    <w:rsid w:val="006D16B0"/>
    <w:rsid w:val="006D30A6"/>
    <w:rsid w:val="006D7C5A"/>
    <w:rsid w:val="006E1F12"/>
    <w:rsid w:val="00710741"/>
    <w:rsid w:val="00736657"/>
    <w:rsid w:val="00742EF0"/>
    <w:rsid w:val="00743695"/>
    <w:rsid w:val="00746DC3"/>
    <w:rsid w:val="00766E43"/>
    <w:rsid w:val="007A4BD6"/>
    <w:rsid w:val="007A5BFA"/>
    <w:rsid w:val="007A692E"/>
    <w:rsid w:val="007B1CCA"/>
    <w:rsid w:val="007C4051"/>
    <w:rsid w:val="007C4112"/>
    <w:rsid w:val="007C44B0"/>
    <w:rsid w:val="007F337B"/>
    <w:rsid w:val="00801EE6"/>
    <w:rsid w:val="0083288D"/>
    <w:rsid w:val="00853929"/>
    <w:rsid w:val="00861FCD"/>
    <w:rsid w:val="00863DA3"/>
    <w:rsid w:val="008915B8"/>
    <w:rsid w:val="008A2559"/>
    <w:rsid w:val="008A40FD"/>
    <w:rsid w:val="008A44A3"/>
    <w:rsid w:val="008A6C86"/>
    <w:rsid w:val="008B28A5"/>
    <w:rsid w:val="008D5C98"/>
    <w:rsid w:val="008D7F08"/>
    <w:rsid w:val="00906DF5"/>
    <w:rsid w:val="0093751B"/>
    <w:rsid w:val="0095342F"/>
    <w:rsid w:val="00980BD6"/>
    <w:rsid w:val="009833A5"/>
    <w:rsid w:val="009840C4"/>
    <w:rsid w:val="00984D89"/>
    <w:rsid w:val="00997363"/>
    <w:rsid w:val="009B046D"/>
    <w:rsid w:val="009B16E4"/>
    <w:rsid w:val="009C1932"/>
    <w:rsid w:val="009C6458"/>
    <w:rsid w:val="009D2004"/>
    <w:rsid w:val="009D5750"/>
    <w:rsid w:val="009D72C2"/>
    <w:rsid w:val="009E2828"/>
    <w:rsid w:val="009E4836"/>
    <w:rsid w:val="009E58C3"/>
    <w:rsid w:val="009F00FD"/>
    <w:rsid w:val="00A050D3"/>
    <w:rsid w:val="00A3427B"/>
    <w:rsid w:val="00A3632E"/>
    <w:rsid w:val="00A50336"/>
    <w:rsid w:val="00A66146"/>
    <w:rsid w:val="00A829EC"/>
    <w:rsid w:val="00A97A0E"/>
    <w:rsid w:val="00AA4ED8"/>
    <w:rsid w:val="00AD7D62"/>
    <w:rsid w:val="00B029F3"/>
    <w:rsid w:val="00B2134F"/>
    <w:rsid w:val="00B43237"/>
    <w:rsid w:val="00B81B1A"/>
    <w:rsid w:val="00BA23E3"/>
    <w:rsid w:val="00BD40B5"/>
    <w:rsid w:val="00BD647C"/>
    <w:rsid w:val="00BF5A26"/>
    <w:rsid w:val="00C076A6"/>
    <w:rsid w:val="00C252E5"/>
    <w:rsid w:val="00C4791B"/>
    <w:rsid w:val="00C6677D"/>
    <w:rsid w:val="00C7616D"/>
    <w:rsid w:val="00C8305E"/>
    <w:rsid w:val="00CD0E54"/>
    <w:rsid w:val="00CD23BC"/>
    <w:rsid w:val="00CD7273"/>
    <w:rsid w:val="00CD7C08"/>
    <w:rsid w:val="00CF0B23"/>
    <w:rsid w:val="00CF72F6"/>
    <w:rsid w:val="00D05A9F"/>
    <w:rsid w:val="00D079B8"/>
    <w:rsid w:val="00D36007"/>
    <w:rsid w:val="00D44C8D"/>
    <w:rsid w:val="00D87719"/>
    <w:rsid w:val="00D94254"/>
    <w:rsid w:val="00DA48F8"/>
    <w:rsid w:val="00DA7E34"/>
    <w:rsid w:val="00DB4E73"/>
    <w:rsid w:val="00DE1D4F"/>
    <w:rsid w:val="00DE3E01"/>
    <w:rsid w:val="00DF0E84"/>
    <w:rsid w:val="00E1498F"/>
    <w:rsid w:val="00E57EAC"/>
    <w:rsid w:val="00E9115D"/>
    <w:rsid w:val="00E9438E"/>
    <w:rsid w:val="00EA2DB0"/>
    <w:rsid w:val="00EA75D0"/>
    <w:rsid w:val="00EC3239"/>
    <w:rsid w:val="00EF46A2"/>
    <w:rsid w:val="00F1168D"/>
    <w:rsid w:val="00F11EE3"/>
    <w:rsid w:val="00F30CED"/>
    <w:rsid w:val="00F47684"/>
    <w:rsid w:val="00F47F28"/>
    <w:rsid w:val="00F66044"/>
    <w:rsid w:val="00F67825"/>
    <w:rsid w:val="00F83C2F"/>
    <w:rsid w:val="00F961E1"/>
    <w:rsid w:val="00F9794A"/>
    <w:rsid w:val="00F97DA4"/>
    <w:rsid w:val="00FA366A"/>
    <w:rsid w:val="00FA61F2"/>
    <w:rsid w:val="00FA66C3"/>
    <w:rsid w:val="00FC1075"/>
    <w:rsid w:val="00FC2967"/>
    <w:rsid w:val="00FF1B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F2"/>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6C46C6"/>
    <w:pPr>
      <w:keepNext/>
      <w:keepLines/>
      <w:bidi w:val="0"/>
      <w:spacing w:before="480"/>
      <w:jc w:val="right"/>
      <w:outlineLvl w:val="0"/>
    </w:pPr>
    <w:rPr>
      <w:rFonts w:asciiTheme="majorHAnsi" w:eastAsiaTheme="majorEastAsia" w:hAnsiTheme="majorHAnsi" w:cstheme="majorBidi"/>
      <w:b/>
      <w:bCs/>
      <w:color w:val="2E74B5" w:themeColor="accent1" w:themeShade="BF"/>
      <w:sz w:val="28"/>
      <w:szCs w:val="28"/>
      <w:lang w:val="fr-FR" w:eastAsia="zh-CN"/>
    </w:rPr>
  </w:style>
  <w:style w:type="paragraph" w:styleId="Titre2">
    <w:name w:val="heading 2"/>
    <w:basedOn w:val="Normal"/>
    <w:next w:val="Normal"/>
    <w:link w:val="Titre2Car"/>
    <w:unhideWhenUsed/>
    <w:qFormat/>
    <w:rsid w:val="006C46C6"/>
    <w:pPr>
      <w:keepNext/>
      <w:keepLines/>
      <w:bidi w:val="0"/>
      <w:spacing w:before="200" w:line="276" w:lineRule="auto"/>
      <w:outlineLvl w:val="1"/>
    </w:pPr>
    <w:rPr>
      <w:rFonts w:asciiTheme="majorHAnsi" w:eastAsiaTheme="majorEastAsia" w:hAnsiTheme="majorHAnsi" w:cstheme="majorBidi"/>
      <w:b/>
      <w:bCs/>
      <w:color w:val="5B9BD5" w:themeColor="accent1"/>
      <w:sz w:val="26"/>
      <w:szCs w:val="26"/>
      <w:lang w:val="fr-FR"/>
    </w:rPr>
  </w:style>
  <w:style w:type="paragraph" w:styleId="Titre3">
    <w:name w:val="heading 3"/>
    <w:basedOn w:val="Normal"/>
    <w:link w:val="Titre3Car"/>
    <w:uiPriority w:val="9"/>
    <w:qFormat/>
    <w:rsid w:val="006C46C6"/>
    <w:pPr>
      <w:bidi w:val="0"/>
      <w:spacing w:before="100" w:beforeAutospacing="1" w:after="100" w:afterAutospacing="1"/>
      <w:outlineLvl w:val="2"/>
    </w:pPr>
    <w:rPr>
      <w:rFonts w:ascii="Times New Roman" w:hAnsi="Times New Roman"/>
      <w:b/>
      <w:bCs/>
      <w:sz w:val="27"/>
      <w:szCs w:val="27"/>
      <w:lang w:val="fr-FR" w:eastAsia="fr-FR"/>
    </w:rPr>
  </w:style>
  <w:style w:type="paragraph" w:styleId="Titre4">
    <w:name w:val="heading 4"/>
    <w:basedOn w:val="Normal"/>
    <w:link w:val="Titre4Car"/>
    <w:uiPriority w:val="9"/>
    <w:qFormat/>
    <w:rsid w:val="006C46C6"/>
    <w:pPr>
      <w:bidi w:val="0"/>
      <w:spacing w:before="100" w:beforeAutospacing="1" w:after="100" w:afterAutospacing="1"/>
      <w:outlineLvl w:val="3"/>
    </w:pPr>
    <w:rPr>
      <w:rFonts w:ascii="Times New Roman" w:hAnsi="Times New Roman"/>
      <w:b/>
      <w:bCs/>
      <w:sz w:val="24"/>
      <w:szCs w:val="24"/>
      <w:lang w:val="fr-FR" w:eastAsia="fr-FR"/>
    </w:rPr>
  </w:style>
  <w:style w:type="paragraph" w:styleId="Titre5">
    <w:name w:val="heading 5"/>
    <w:basedOn w:val="Normal"/>
    <w:next w:val="Normal"/>
    <w:link w:val="Titre5Car"/>
    <w:uiPriority w:val="9"/>
    <w:unhideWhenUsed/>
    <w:qFormat/>
    <w:rsid w:val="006C46C6"/>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A61F2"/>
    <w:rPr>
      <w:rFonts w:ascii="Times New Roman" w:hAnsi="Times New Roman"/>
      <w:sz w:val="20"/>
      <w:szCs w:val="20"/>
    </w:rPr>
  </w:style>
  <w:style w:type="character" w:customStyle="1" w:styleId="NotedebasdepageCar">
    <w:name w:val="Note de bas de page Car"/>
    <w:basedOn w:val="Policepardfaut"/>
    <w:link w:val="Notedebasdepage"/>
    <w:uiPriority w:val="99"/>
    <w:rsid w:val="00FA61F2"/>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FA61F2"/>
    <w:rPr>
      <w:vertAlign w:val="superscript"/>
    </w:rPr>
  </w:style>
  <w:style w:type="character" w:styleId="lev">
    <w:name w:val="Strong"/>
    <w:basedOn w:val="Policepardfaut"/>
    <w:uiPriority w:val="22"/>
    <w:qFormat/>
    <w:rsid w:val="00FA61F2"/>
    <w:rPr>
      <w:b/>
      <w:bCs/>
    </w:rPr>
  </w:style>
  <w:style w:type="paragraph" w:styleId="En-tte">
    <w:name w:val="header"/>
    <w:basedOn w:val="Normal"/>
    <w:link w:val="En-tteCar"/>
    <w:uiPriority w:val="99"/>
    <w:unhideWhenUsed/>
    <w:rsid w:val="00FA61F2"/>
    <w:pPr>
      <w:tabs>
        <w:tab w:val="center" w:pos="4536"/>
        <w:tab w:val="right" w:pos="9072"/>
      </w:tabs>
    </w:pPr>
  </w:style>
  <w:style w:type="character" w:customStyle="1" w:styleId="En-tteCar">
    <w:name w:val="En-tête Car"/>
    <w:basedOn w:val="Policepardfaut"/>
    <w:link w:val="En-tte"/>
    <w:uiPriority w:val="99"/>
    <w:rsid w:val="00FA61F2"/>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FA61F2"/>
    <w:pPr>
      <w:tabs>
        <w:tab w:val="center" w:pos="4536"/>
        <w:tab w:val="right" w:pos="9072"/>
      </w:tabs>
    </w:pPr>
  </w:style>
  <w:style w:type="character" w:customStyle="1" w:styleId="PieddepageCar">
    <w:name w:val="Pied de page Car"/>
    <w:basedOn w:val="Policepardfaut"/>
    <w:link w:val="Pieddepage"/>
    <w:uiPriority w:val="99"/>
    <w:rsid w:val="00FA61F2"/>
    <w:rPr>
      <w:rFonts w:ascii="Adrianne" w:eastAsia="Times New Roman" w:hAnsi="Adrianne" w:cs="Times New Roman"/>
      <w:sz w:val="44"/>
      <w:szCs w:val="44"/>
      <w:lang w:val="en-US"/>
    </w:rPr>
  </w:style>
  <w:style w:type="character" w:styleId="Lienhypertexte">
    <w:name w:val="Hyperlink"/>
    <w:basedOn w:val="Policepardfaut"/>
    <w:uiPriority w:val="99"/>
    <w:unhideWhenUsed/>
    <w:rsid w:val="00EA2DB0"/>
    <w:rPr>
      <w:color w:val="0563C1" w:themeColor="hyperlink"/>
      <w:u w:val="single"/>
    </w:rPr>
  </w:style>
  <w:style w:type="paragraph" w:styleId="Textedebulles">
    <w:name w:val="Balloon Text"/>
    <w:basedOn w:val="Normal"/>
    <w:link w:val="TextedebullesCar"/>
    <w:uiPriority w:val="99"/>
    <w:semiHidden/>
    <w:unhideWhenUsed/>
    <w:rsid w:val="003E0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8EA"/>
    <w:rPr>
      <w:rFonts w:ascii="Segoe UI" w:eastAsia="Times New Roman" w:hAnsi="Segoe UI" w:cs="Segoe UI"/>
      <w:sz w:val="18"/>
      <w:szCs w:val="18"/>
      <w:lang w:val="en-US"/>
    </w:rPr>
  </w:style>
  <w:style w:type="character" w:customStyle="1" w:styleId="Titre1Car">
    <w:name w:val="Titre 1 Car"/>
    <w:basedOn w:val="Policepardfaut"/>
    <w:link w:val="Titre1"/>
    <w:uiPriority w:val="9"/>
    <w:rsid w:val="006C46C6"/>
    <w:rPr>
      <w:rFonts w:asciiTheme="majorHAnsi" w:eastAsiaTheme="majorEastAsia" w:hAnsiTheme="majorHAnsi" w:cstheme="majorBidi"/>
      <w:b/>
      <w:bCs/>
      <w:color w:val="2E74B5" w:themeColor="accent1" w:themeShade="BF"/>
      <w:sz w:val="28"/>
      <w:szCs w:val="28"/>
      <w:lang w:eastAsia="zh-CN"/>
    </w:rPr>
  </w:style>
  <w:style w:type="character" w:customStyle="1" w:styleId="Titre2Car">
    <w:name w:val="Titre 2 Car"/>
    <w:basedOn w:val="Policepardfaut"/>
    <w:link w:val="Titre2"/>
    <w:rsid w:val="006C46C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6C46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46C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C46C6"/>
    <w:rPr>
      <w:rFonts w:asciiTheme="majorHAnsi" w:eastAsiaTheme="majorEastAsia" w:hAnsiTheme="majorHAnsi" w:cstheme="majorBidi"/>
      <w:color w:val="1F4D78" w:themeColor="accent1" w:themeShade="7F"/>
    </w:rPr>
  </w:style>
  <w:style w:type="paragraph" w:styleId="Paragraphedeliste">
    <w:name w:val="List Paragraph"/>
    <w:basedOn w:val="Normal"/>
    <w:link w:val="ParagraphedelisteCar"/>
    <w:uiPriority w:val="34"/>
    <w:qFormat/>
    <w:rsid w:val="006C46C6"/>
    <w:pPr>
      <w:bidi w:val="0"/>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6C46C6"/>
    <w:pPr>
      <w:bidi w:val="0"/>
      <w:spacing w:before="100" w:beforeAutospacing="1" w:after="100" w:afterAutospacing="1"/>
    </w:pPr>
    <w:rPr>
      <w:rFonts w:ascii="Times New Roman" w:hAnsi="Times New Roman"/>
      <w:sz w:val="24"/>
      <w:szCs w:val="24"/>
      <w:lang w:val="fr-FR" w:eastAsia="fr-FR"/>
    </w:rPr>
  </w:style>
  <w:style w:type="paragraph" w:styleId="Notedefin">
    <w:name w:val="endnote text"/>
    <w:basedOn w:val="Normal"/>
    <w:link w:val="NotedefinCar"/>
    <w:uiPriority w:val="99"/>
    <w:rsid w:val="006C46C6"/>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6C46C6"/>
    <w:rPr>
      <w:rFonts w:ascii="Times New Roman" w:eastAsia="SimSun" w:hAnsi="Times New Roman" w:cs="Times New Roman"/>
      <w:sz w:val="20"/>
      <w:szCs w:val="20"/>
      <w:lang w:eastAsia="zh-CN"/>
    </w:rPr>
  </w:style>
  <w:style w:type="paragraph" w:styleId="Corpsdetexte">
    <w:name w:val="Body Text"/>
    <w:basedOn w:val="Normal"/>
    <w:link w:val="CorpsdetexteCar"/>
    <w:uiPriority w:val="99"/>
    <w:rsid w:val="006C46C6"/>
    <w:pPr>
      <w:jc w:val="center"/>
    </w:pPr>
    <w:rPr>
      <w:rFonts w:ascii="Times New Roman" w:hAnsi="Times New Roman"/>
      <w:b/>
      <w:sz w:val="96"/>
      <w:szCs w:val="20"/>
      <w:lang w:val="fr-FR" w:eastAsia="fr-FR"/>
    </w:rPr>
  </w:style>
  <w:style w:type="character" w:customStyle="1" w:styleId="CorpsdetexteCar">
    <w:name w:val="Corps de texte Car"/>
    <w:basedOn w:val="Policepardfaut"/>
    <w:link w:val="Corpsdetexte"/>
    <w:uiPriority w:val="99"/>
    <w:rsid w:val="006C46C6"/>
    <w:rPr>
      <w:rFonts w:ascii="Times New Roman" w:eastAsia="Times New Roman" w:hAnsi="Times New Roman" w:cs="Times New Roman"/>
      <w:b/>
      <w:sz w:val="96"/>
      <w:szCs w:val="20"/>
      <w:lang w:eastAsia="fr-FR"/>
    </w:rPr>
  </w:style>
  <w:style w:type="character" w:styleId="Appeldenotedefin">
    <w:name w:val="endnote reference"/>
    <w:uiPriority w:val="99"/>
    <w:unhideWhenUsed/>
    <w:rsid w:val="006C46C6"/>
    <w:rPr>
      <w:vertAlign w:val="superscript"/>
    </w:rPr>
  </w:style>
  <w:style w:type="character" w:customStyle="1" w:styleId="ParagraphedelisteCar">
    <w:name w:val="Paragraphe de liste Car"/>
    <w:basedOn w:val="Policepardfaut"/>
    <w:link w:val="Paragraphedeliste"/>
    <w:uiPriority w:val="34"/>
    <w:locked/>
    <w:rsid w:val="006C46C6"/>
  </w:style>
  <w:style w:type="character" w:customStyle="1" w:styleId="a-size-extra-large">
    <w:name w:val="a-size-extra-large"/>
    <w:basedOn w:val="Policepardfaut"/>
    <w:rsid w:val="006C4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uncitral.org/uncitral/ar/commission/working_groups/1PFI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878ED727D74063B6EF260074871E73"/>
        <w:category>
          <w:name w:val="Général"/>
          <w:gallery w:val="placeholder"/>
        </w:category>
        <w:types>
          <w:type w:val="bbPlcHdr"/>
        </w:types>
        <w:behaviors>
          <w:behavior w:val="content"/>
        </w:behaviors>
        <w:guid w:val="{DD4F707B-5E60-4B37-B33D-489F9F12792E}"/>
      </w:docPartPr>
      <w:docPartBody>
        <w:p w:rsidR="00BA482F" w:rsidRDefault="007130F6" w:rsidP="007130F6">
          <w:pPr>
            <w:pStyle w:val="E2878ED727D74063B6EF260074871E7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130F6"/>
    <w:rsid w:val="0008340C"/>
    <w:rsid w:val="00174E7A"/>
    <w:rsid w:val="00176019"/>
    <w:rsid w:val="00386E54"/>
    <w:rsid w:val="006545C9"/>
    <w:rsid w:val="007130F6"/>
    <w:rsid w:val="007375E0"/>
    <w:rsid w:val="008C160E"/>
    <w:rsid w:val="008D3402"/>
    <w:rsid w:val="00A0749E"/>
    <w:rsid w:val="00AC572D"/>
    <w:rsid w:val="00B40196"/>
    <w:rsid w:val="00B67D20"/>
    <w:rsid w:val="00BA482F"/>
    <w:rsid w:val="00BF50B0"/>
    <w:rsid w:val="00C166F7"/>
    <w:rsid w:val="00C24993"/>
    <w:rsid w:val="00C560E2"/>
    <w:rsid w:val="00D76C98"/>
    <w:rsid w:val="00D91DC5"/>
    <w:rsid w:val="00DA279E"/>
    <w:rsid w:val="00DB758E"/>
    <w:rsid w:val="00EB37C9"/>
    <w:rsid w:val="00EB732D"/>
    <w:rsid w:val="00EE27F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878ED727D74063B6EF260074871E73">
    <w:name w:val="E2878ED727D74063B6EF260074871E73"/>
    <w:rsid w:val="007130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18B4-5A8B-486B-87AC-455DFC8A9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2222</Words>
  <Characters>12225</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الباب الأول: عقد البناء، التشغيل ونقل الملكية "البوت "</vt:lpstr>
    </vt:vector>
  </TitlesOfParts>
  <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 عقد البناء، التشغيل ونقل الملكية "البوت "</dc:title>
  <dc:creator>ASUS vPro</dc:creator>
  <cp:lastModifiedBy>Acer</cp:lastModifiedBy>
  <cp:revision>3</cp:revision>
  <cp:lastPrinted>2021-04-28T15:50:00Z</cp:lastPrinted>
  <dcterms:created xsi:type="dcterms:W3CDTF">2023-11-05T17:23:00Z</dcterms:created>
  <dcterms:modified xsi:type="dcterms:W3CDTF">2024-11-05T14:43:00Z</dcterms:modified>
</cp:coreProperties>
</file>