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0C" w:rsidRPr="00C76018" w:rsidRDefault="00372854" w:rsidP="00DE2D0C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               </w:t>
      </w:r>
      <w:r w:rsidR="00DE2D0C"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Ministry of Higher Education and Scientific Research   </w:t>
      </w:r>
    </w:p>
    <w:p w:rsidR="00DE2D0C" w:rsidRPr="00C76018" w:rsidRDefault="00DE2D0C" w:rsidP="00DE2D0C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</w:t>
      </w: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University of Chadli Ben Jdid –el Taref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D0C" w:rsidRPr="00C76018" w:rsidRDefault="00DE2D0C" w:rsidP="00DE2D0C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</w:t>
      </w:r>
      <w:r w:rsidRPr="004054CB">
        <w:rPr>
          <w:rStyle w:val="y2iqfc"/>
          <w:rFonts w:asciiTheme="majorBidi" w:hAnsiTheme="majorBidi" w:cstheme="majorBidi"/>
          <w:b/>
          <w:bCs/>
          <w:i/>
          <w:iCs/>
          <w:color w:val="202124"/>
          <w:sz w:val="32"/>
          <w:szCs w:val="32"/>
          <w:lang w:val="en-US"/>
        </w:rPr>
        <w:t>Faculty of Management and Economics</w:t>
      </w:r>
    </w:p>
    <w:p w:rsidR="00DE2D0C" w:rsidRPr="00C76018" w:rsidRDefault="00DE2D0C" w:rsidP="00DE2D0C">
      <w:pPr>
        <w:spacing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   </w:t>
      </w: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Department of Economics</w:t>
      </w:r>
    </w:p>
    <w:p w:rsidR="00DE2D0C" w:rsidRDefault="00DE2D0C" w:rsidP="00DE2D0C">
      <w:pPr>
        <w:spacing w:line="240" w:lineRule="auto"/>
        <w:rPr>
          <w:lang w:val="en-US"/>
        </w:rPr>
      </w:pPr>
    </w:p>
    <w:p w:rsidR="00DE2D0C" w:rsidRDefault="00DE2D0C" w:rsidP="00DE2D0C">
      <w:pPr>
        <w:spacing w:line="240" w:lineRule="auto"/>
        <w:rPr>
          <w:lang w:val="en-US"/>
        </w:rPr>
      </w:pPr>
    </w:p>
    <w:p w:rsidR="00DE2D0C" w:rsidRDefault="00DE2D0C" w:rsidP="00DE2D0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</w:p>
    <w:p w:rsidR="00DE2D0C" w:rsidRPr="00C76018" w:rsidRDefault="00DE2D0C" w:rsidP="00DE2D0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Level:  1</w:t>
      </w: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  <w:lang w:val="en-US"/>
        </w:rPr>
        <w:t>st</w:t>
      </w:r>
      <w:r w:rsidR="004A318C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year LMD </w:t>
      </w:r>
      <w:bookmarkStart w:id="0" w:name="_GoBack"/>
      <w:bookmarkEnd w:id="0"/>
    </w:p>
    <w:p w:rsidR="00DE2D0C" w:rsidRPr="00C76018" w:rsidRDefault="00DE2D0C" w:rsidP="00DE2D0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Teacher: Nakache H </w:t>
      </w:r>
    </w:p>
    <w:p w:rsidR="00DE2D0C" w:rsidRDefault="00DE2D0C" w:rsidP="00DE2D0C">
      <w:pPr>
        <w:spacing w:line="240" w:lineRule="auto"/>
        <w:rPr>
          <w:b/>
          <w:bCs/>
          <w:sz w:val="28"/>
          <w:szCs w:val="28"/>
          <w:lang w:val="en-US"/>
        </w:rPr>
      </w:pPr>
    </w:p>
    <w:p w:rsidR="00DE2D0C" w:rsidRPr="004054CB" w:rsidRDefault="00DE2D0C" w:rsidP="00DE2D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lang w:val="en-US" w:eastAsia="fr-FR"/>
        </w:rPr>
      </w:pPr>
    </w:p>
    <w:p w:rsidR="00DE2D0C" w:rsidRPr="004054CB" w:rsidRDefault="00DE2D0C" w:rsidP="00DE2D0C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22"/>
          <w:lang w:val="en-US"/>
        </w:rPr>
      </w:pPr>
    </w:p>
    <w:p w:rsidR="00DE2D0C" w:rsidRPr="004054CB" w:rsidRDefault="00DE2D0C" w:rsidP="00DE2D0C">
      <w:pPr>
        <w:pStyle w:val="PrformatHTML"/>
        <w:shd w:val="clear" w:color="auto" w:fill="F8F9FA"/>
        <w:spacing w:line="540" w:lineRule="atLeast"/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</w:pPr>
      <w:r w:rsidRPr="004054CB">
        <w:rPr>
          <w:rFonts w:asciiTheme="minorHAnsi" w:hAnsiTheme="minorHAnsi" w:cstheme="minorHAnsi"/>
          <w:b/>
          <w:bCs/>
          <w:i/>
          <w:iCs/>
          <w:color w:val="202124"/>
          <w:sz w:val="32"/>
          <w:szCs w:val="32"/>
          <w:lang w:val="en-US"/>
        </w:rPr>
        <w:t>Lesson 6</w:t>
      </w:r>
      <w:r w:rsidRPr="004054CB">
        <w:rPr>
          <w:rFonts w:asciiTheme="minorHAnsi" w:hAnsiTheme="minorHAnsi" w:cstheme="minorHAnsi"/>
          <w:i/>
          <w:iCs/>
          <w:color w:val="202124"/>
          <w:sz w:val="32"/>
          <w:szCs w:val="32"/>
          <w:lang w:val="en-US"/>
        </w:rPr>
        <w:t xml:space="preserve">: </w:t>
      </w:r>
    </w:p>
    <w:p w:rsidR="00DE2D0C" w:rsidRPr="002D175F" w:rsidRDefault="00DE2D0C" w:rsidP="00DE2D0C">
      <w:pPr>
        <w:rPr>
          <w:b/>
          <w:bCs/>
          <w:sz w:val="28"/>
          <w:szCs w:val="28"/>
          <w:lang w:val="en-US"/>
        </w:rPr>
      </w:pPr>
    </w:p>
    <w:p w:rsidR="00372854" w:rsidRPr="002B7551" w:rsidRDefault="00DE2D0C" w:rsidP="00DE2D0C">
      <w:pPr>
        <w:spacing w:line="240" w:lineRule="auto"/>
        <w:rPr>
          <w:b/>
          <w:bCs/>
          <w:sz w:val="40"/>
          <w:szCs w:val="40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</w:t>
      </w:r>
      <w:r w:rsidR="00372854">
        <w:rPr>
          <w:b/>
          <w:bCs/>
          <w:sz w:val="40"/>
          <w:szCs w:val="40"/>
          <w:lang w:val="en-US"/>
        </w:rPr>
        <w:t xml:space="preserve"> </w:t>
      </w:r>
      <w:r w:rsidR="00372854" w:rsidRPr="00F858CA">
        <w:rPr>
          <w:b/>
          <w:bCs/>
          <w:i/>
          <w:iCs/>
          <w:sz w:val="48"/>
          <w:szCs w:val="48"/>
          <w:highlight w:val="yellow"/>
          <w:lang w:val="en-US"/>
        </w:rPr>
        <w:t>Prefixes</w:t>
      </w:r>
      <w:r w:rsidR="002B7551">
        <w:rPr>
          <w:b/>
          <w:bCs/>
          <w:sz w:val="48"/>
          <w:szCs w:val="48"/>
          <w:lang w:val="en-US"/>
        </w:rPr>
        <w:t xml:space="preserve"> </w:t>
      </w:r>
      <w:r w:rsidR="00372854" w:rsidRPr="002B7551">
        <w:rPr>
          <w:b/>
          <w:bCs/>
          <w:i/>
          <w:iCs/>
          <w:sz w:val="28"/>
          <w:szCs w:val="28"/>
          <w:lang w:val="en-US"/>
        </w:rPr>
        <w:t xml:space="preserve"> </w:t>
      </w:r>
    </w:p>
    <w:p w:rsidR="007B0905" w:rsidRPr="00DE2D0C" w:rsidRDefault="007B0905" w:rsidP="00372854">
      <w:pPr>
        <w:spacing w:line="240" w:lineRule="auto"/>
        <w:rPr>
          <w:rFonts w:asciiTheme="minorBidi" w:hAnsiTheme="minorBidi"/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415A35">
        <w:rPr>
          <w:sz w:val="28"/>
          <w:szCs w:val="28"/>
          <w:lang w:val="en-US"/>
        </w:rPr>
        <w:t xml:space="preserve">  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A </w:t>
      </w: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prefix 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is a </w:t>
      </w: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letter 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or a group of letters attached to the </w:t>
      </w: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beginning 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of a </w:t>
      </w: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>word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 (or word </w:t>
      </w: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>root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) that partly indicates its </w:t>
      </w: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meaning. </w:t>
      </w:r>
    </w:p>
    <w:p w:rsidR="003B544A" w:rsidRPr="00DE2D0C" w:rsidRDefault="00415A35">
      <w:pPr>
        <w:rPr>
          <w:rFonts w:asciiTheme="minorBidi" w:hAnsiTheme="minorBidi"/>
          <w:sz w:val="28"/>
          <w:szCs w:val="28"/>
          <w:lang w:val="en-US"/>
        </w:rPr>
      </w:pPr>
      <w:r w:rsidRPr="00DE2D0C">
        <w:rPr>
          <w:rFonts w:asciiTheme="minorBidi" w:hAnsiTheme="minorBidi"/>
          <w:sz w:val="28"/>
          <w:szCs w:val="28"/>
          <w:lang w:val="en-US"/>
        </w:rPr>
        <w:t xml:space="preserve">  </w:t>
      </w:r>
      <w:r w:rsidR="007B0905" w:rsidRPr="00DE2D0C">
        <w:rPr>
          <w:rFonts w:asciiTheme="minorBidi" w:hAnsiTheme="minorBidi"/>
          <w:sz w:val="28"/>
          <w:szCs w:val="28"/>
          <w:lang w:val="en-US"/>
        </w:rPr>
        <w:t xml:space="preserve">  For example, the word </w:t>
      </w:r>
      <w:r w:rsidR="007B0905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prefix </w:t>
      </w:r>
      <w:r w:rsidR="007B0905" w:rsidRPr="00DE2D0C">
        <w:rPr>
          <w:rFonts w:asciiTheme="minorBidi" w:hAnsiTheme="minorBidi"/>
          <w:sz w:val="28"/>
          <w:szCs w:val="28"/>
          <w:lang w:val="en-US"/>
        </w:rPr>
        <w:t xml:space="preserve">itself begins with the prefix </w:t>
      </w:r>
      <w:r w:rsidR="007B0905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>pre-</w:t>
      </w:r>
      <w:r w:rsidR="007B0905" w:rsidRPr="00DE2D0C">
        <w:rPr>
          <w:rFonts w:asciiTheme="minorBidi" w:hAnsiTheme="minorBidi"/>
          <w:sz w:val="28"/>
          <w:szCs w:val="28"/>
          <w:lang w:val="en-US"/>
        </w:rPr>
        <w:t xml:space="preserve">, which generally means “before” or “in front of”. </w:t>
      </w:r>
    </w:p>
    <w:p w:rsidR="007B0905" w:rsidRPr="00DE2D0C" w:rsidRDefault="007B0905">
      <w:pPr>
        <w:rPr>
          <w:rFonts w:asciiTheme="minorBidi" w:hAnsiTheme="minorBidi"/>
          <w:sz w:val="28"/>
          <w:szCs w:val="28"/>
          <w:lang w:val="en-US"/>
        </w:rPr>
      </w:pPr>
      <w:r w:rsidRPr="00DE2D0C">
        <w:rPr>
          <w:rFonts w:asciiTheme="minorBidi" w:hAnsiTheme="minorBidi"/>
          <w:sz w:val="28"/>
          <w:szCs w:val="28"/>
          <w:lang w:val="en-US"/>
        </w:rPr>
        <w:t xml:space="preserve"> </w:t>
      </w:r>
      <w:r w:rsidR="00415A35" w:rsidRPr="00DE2D0C">
        <w:rPr>
          <w:rFonts w:asciiTheme="minorBidi" w:hAnsiTheme="minorBidi"/>
          <w:sz w:val="28"/>
          <w:szCs w:val="28"/>
          <w:lang w:val="en-US"/>
        </w:rPr>
        <w:t xml:space="preserve">  </w:t>
      </w:r>
      <w:r w:rsidRPr="00DE2D0C">
        <w:rPr>
          <w:rFonts w:asciiTheme="minorBidi" w:hAnsiTheme="minorBidi"/>
          <w:sz w:val="28"/>
          <w:szCs w:val="28"/>
          <w:lang w:val="en-US"/>
        </w:rPr>
        <w:t xml:space="preserve"> Many of today’s English words contain prefixes from Greek or Latin. </w:t>
      </w:r>
      <w:r w:rsidR="00415A35" w:rsidRPr="00DE2D0C">
        <w:rPr>
          <w:rFonts w:asciiTheme="minorBidi" w:hAnsiTheme="minorBidi"/>
          <w:sz w:val="28"/>
          <w:szCs w:val="28"/>
          <w:lang w:val="en-US"/>
        </w:rPr>
        <w:t xml:space="preserve">Understanding the meaning of the most common prefixes can help deduce the definition of new words that we run across in our reading, especially knowing that they can make a word mean its opposite, such as the difference between possible and </w:t>
      </w:r>
      <w:r w:rsidR="00415A35" w:rsidRPr="00DE2D0C">
        <w:rPr>
          <w:rFonts w:asciiTheme="minorBidi" w:hAnsiTheme="minorBidi"/>
          <w:b/>
          <w:bCs/>
          <w:sz w:val="28"/>
          <w:szCs w:val="28"/>
          <w:lang w:val="en-US"/>
        </w:rPr>
        <w:t>im</w:t>
      </w:r>
      <w:r w:rsidR="00415A35" w:rsidRPr="00DE2D0C">
        <w:rPr>
          <w:rFonts w:asciiTheme="minorBidi" w:hAnsiTheme="minorBidi"/>
          <w:sz w:val="28"/>
          <w:szCs w:val="28"/>
          <w:lang w:val="en-US"/>
        </w:rPr>
        <w:t xml:space="preserve">possible. </w:t>
      </w:r>
    </w:p>
    <w:p w:rsidR="00415A35" w:rsidRPr="00DE2D0C" w:rsidRDefault="00415A35">
      <w:pPr>
        <w:rPr>
          <w:rFonts w:asciiTheme="minorBidi" w:hAnsiTheme="minorBidi"/>
          <w:sz w:val="28"/>
          <w:szCs w:val="28"/>
          <w:lang w:val="en-US"/>
        </w:rPr>
      </w:pPr>
      <w:r w:rsidRPr="00DE2D0C">
        <w:rPr>
          <w:rFonts w:asciiTheme="minorBidi" w:hAnsiTheme="minorBidi"/>
          <w:sz w:val="28"/>
          <w:szCs w:val="28"/>
          <w:lang w:val="en-US"/>
        </w:rPr>
        <w:t xml:space="preserve">    </w:t>
      </w:r>
      <w:r w:rsidR="00697A75" w:rsidRPr="00DE2D0C">
        <w:rPr>
          <w:rFonts w:asciiTheme="minorBidi" w:hAnsiTheme="minorBidi"/>
          <w:sz w:val="28"/>
          <w:szCs w:val="28"/>
          <w:lang w:val="en-US"/>
        </w:rPr>
        <w:t xml:space="preserve">Still, we do need to be careful. The same prefix can be </w:t>
      </w:r>
      <w:r w:rsidR="00697A75"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spelled </w:t>
      </w:r>
      <w:r w:rsidR="00697A75" w:rsidRPr="00DE2D0C">
        <w:rPr>
          <w:rFonts w:asciiTheme="minorBidi" w:hAnsiTheme="minorBidi"/>
          <w:sz w:val="28"/>
          <w:szCs w:val="28"/>
          <w:lang w:val="en-US"/>
        </w:rPr>
        <w:t>in more than one way (</w:t>
      </w:r>
      <w:r w:rsidR="00697A75" w:rsidRPr="00DE2D0C">
        <w:rPr>
          <w:rFonts w:asciiTheme="minorBidi" w:hAnsiTheme="minorBidi"/>
          <w:i/>
          <w:iCs/>
          <w:sz w:val="28"/>
          <w:szCs w:val="28"/>
          <w:lang w:val="en-US"/>
        </w:rPr>
        <w:t xml:space="preserve">pre- </w:t>
      </w:r>
      <w:r w:rsidR="00697A75" w:rsidRPr="00DE2D0C">
        <w:rPr>
          <w:rFonts w:asciiTheme="minorBidi" w:hAnsiTheme="minorBidi"/>
          <w:sz w:val="28"/>
          <w:szCs w:val="28"/>
          <w:lang w:val="en-US"/>
        </w:rPr>
        <w:t xml:space="preserve">and </w:t>
      </w:r>
      <w:r w:rsidR="00697A75" w:rsidRPr="00DE2D0C">
        <w:rPr>
          <w:rFonts w:asciiTheme="minorBidi" w:hAnsiTheme="minorBidi"/>
          <w:i/>
          <w:iCs/>
          <w:sz w:val="28"/>
          <w:szCs w:val="28"/>
          <w:lang w:val="en-US"/>
        </w:rPr>
        <w:t>pro-</w:t>
      </w:r>
      <w:r w:rsidR="00697A75" w:rsidRPr="00DE2D0C">
        <w:rPr>
          <w:rFonts w:asciiTheme="minorBidi" w:hAnsiTheme="minorBidi"/>
          <w:sz w:val="28"/>
          <w:szCs w:val="28"/>
          <w:lang w:val="en-US"/>
        </w:rPr>
        <w:t xml:space="preserve">, for instance), and some </w:t>
      </w:r>
      <w:r w:rsidR="00697A75" w:rsidRPr="00DE2D0C">
        <w:rPr>
          <w:rFonts w:asciiTheme="minorBidi" w:hAnsiTheme="minorBidi"/>
          <w:sz w:val="28"/>
          <w:szCs w:val="28"/>
          <w:lang w:val="en-US"/>
        </w:rPr>
        <w:lastRenderedPageBreak/>
        <w:t xml:space="preserve">prefixes (like </w:t>
      </w:r>
      <w:r w:rsidR="00697A75" w:rsidRPr="00DE2D0C">
        <w:rPr>
          <w:rFonts w:asciiTheme="minorBidi" w:hAnsiTheme="minorBidi"/>
          <w:i/>
          <w:iCs/>
          <w:sz w:val="28"/>
          <w:szCs w:val="28"/>
          <w:lang w:val="en-US"/>
        </w:rPr>
        <w:t xml:space="preserve">in-) </w:t>
      </w:r>
      <w:r w:rsidR="00697A75" w:rsidRPr="00DE2D0C">
        <w:rPr>
          <w:rFonts w:asciiTheme="minorBidi" w:hAnsiTheme="minorBidi"/>
          <w:sz w:val="28"/>
          <w:szCs w:val="28"/>
          <w:lang w:val="en-US"/>
        </w:rPr>
        <w:t xml:space="preserve">have more than one meaning (in this case, “not” or “without” versus “in” or “into”). Even so, being able to recognize prefixes can help us build our </w:t>
      </w:r>
      <w:r w:rsidR="00697A75"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vocabularies. </w:t>
      </w:r>
    </w:p>
    <w:p w:rsidR="002B7551" w:rsidRPr="004054CB" w:rsidRDefault="002B7551">
      <w:pPr>
        <w:rPr>
          <w:rFonts w:asciiTheme="minorBidi" w:hAnsiTheme="minorBidi"/>
          <w:sz w:val="28"/>
          <w:szCs w:val="28"/>
          <w:lang w:val="en-US"/>
        </w:rPr>
      </w:pPr>
      <w:r w:rsidRPr="004054CB">
        <w:rPr>
          <w:rFonts w:asciiTheme="minorBidi" w:hAnsiTheme="minorBidi"/>
          <w:sz w:val="28"/>
          <w:szCs w:val="28"/>
          <w:lang w:val="en-US"/>
        </w:rPr>
        <w:t xml:space="preserve">  </w:t>
      </w:r>
    </w:p>
    <w:p w:rsidR="00F858CA" w:rsidRPr="00DE2D0C" w:rsidRDefault="002B7551" w:rsidP="00F8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  <w:i/>
          <w:iCs/>
          <w:sz w:val="28"/>
          <w:szCs w:val="28"/>
          <w:lang w:val="en-US"/>
        </w:rPr>
      </w:pPr>
      <w:r w:rsidRPr="004054CB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   So </w:t>
      </w:r>
      <w:r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briefly, we can say that a </w:t>
      </w:r>
      <w:r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prefix</w:t>
      </w:r>
      <w:r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is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a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letter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or a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group of letters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that comes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before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or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at the beginning of a word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or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root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and it 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highlight w:val="yellow"/>
          <w:lang w:val="en-US"/>
        </w:rPr>
        <w:t>changes its meaning.</w:t>
      </w:r>
      <w:r w:rsidR="00F858CA" w:rsidRPr="00DE2D0C">
        <w:rPr>
          <w:rFonts w:asciiTheme="minorBidi" w:hAnsiTheme="minorBidi"/>
          <w:b/>
          <w:bCs/>
          <w:i/>
          <w:iCs/>
          <w:sz w:val="28"/>
          <w:szCs w:val="28"/>
          <w:lang w:val="en-US"/>
        </w:rPr>
        <w:t xml:space="preserve"> </w:t>
      </w:r>
    </w:p>
    <w:p w:rsidR="00E532F6" w:rsidRPr="00DE2D0C" w:rsidRDefault="00E532F6" w:rsidP="00BC6842">
      <w:pPr>
        <w:pStyle w:val="Paragraphedeliste"/>
        <w:numPr>
          <w:ilvl w:val="0"/>
          <w:numId w:val="2"/>
        </w:numPr>
        <w:rPr>
          <w:rFonts w:asciiTheme="minorBidi" w:hAnsiTheme="minorBidi"/>
          <w:i/>
          <w:iCs/>
          <w:sz w:val="28"/>
          <w:szCs w:val="28"/>
          <w:lang w:val="en-US"/>
        </w:rPr>
      </w:pPr>
      <w:r w:rsidRPr="00DE2D0C">
        <w:rPr>
          <w:rFonts w:asciiTheme="minorBidi" w:hAnsiTheme="minorBidi"/>
          <w:i/>
          <w:iCs/>
          <w:sz w:val="28"/>
          <w:szCs w:val="28"/>
          <w:lang w:val="en-US"/>
        </w:rPr>
        <w:t xml:space="preserve">The following table defines and illustrates 35 common prefixes. </w:t>
      </w:r>
    </w:p>
    <w:p w:rsidR="00E532F6" w:rsidRPr="00DE2D0C" w:rsidRDefault="00E532F6">
      <w:pPr>
        <w:rPr>
          <w:rFonts w:asciiTheme="minorBidi" w:hAnsiTheme="minorBidi"/>
          <w:sz w:val="28"/>
          <w:szCs w:val="28"/>
          <w:lang w:val="en-US"/>
        </w:rPr>
      </w:pPr>
    </w:p>
    <w:p w:rsidR="002B7551" w:rsidRPr="00DE2D0C" w:rsidRDefault="00E532F6" w:rsidP="00E532F6">
      <w:pPr>
        <w:rPr>
          <w:rFonts w:asciiTheme="minorBidi" w:hAnsiTheme="minorBidi"/>
          <w:b/>
          <w:bCs/>
          <w:sz w:val="28"/>
          <w:szCs w:val="28"/>
          <w:lang w:val="en-US"/>
        </w:rPr>
      </w:pPr>
      <w:r w:rsidRPr="00DE2D0C">
        <w:rPr>
          <w:rFonts w:asciiTheme="minorBidi" w:hAnsiTheme="minorBidi"/>
          <w:b/>
          <w:bCs/>
          <w:sz w:val="28"/>
          <w:szCs w:val="28"/>
          <w:lang w:val="en-US"/>
        </w:rPr>
        <w:t xml:space="preserve">Common Prefixes: </w:t>
      </w:r>
    </w:p>
    <w:tbl>
      <w:tblPr>
        <w:tblStyle w:val="Grilledutableau"/>
        <w:tblW w:w="8985" w:type="dxa"/>
        <w:tblLook w:val="0000" w:firstRow="0" w:lastRow="0" w:firstColumn="0" w:lastColumn="0" w:noHBand="0" w:noVBand="0"/>
      </w:tblPr>
      <w:tblGrid>
        <w:gridCol w:w="1635"/>
        <w:gridCol w:w="7"/>
        <w:gridCol w:w="1748"/>
        <w:gridCol w:w="5595"/>
      </w:tblGrid>
      <w:tr w:rsidR="00E532F6" w:rsidRPr="00DE2D0C" w:rsidTr="00CC312D">
        <w:trPr>
          <w:trHeight w:val="468"/>
        </w:trPr>
        <w:tc>
          <w:tcPr>
            <w:tcW w:w="1642" w:type="dxa"/>
            <w:gridSpan w:val="2"/>
            <w:tcBorders>
              <w:bottom w:val="single" w:sz="4" w:space="0" w:color="auto"/>
            </w:tcBorders>
          </w:tcPr>
          <w:p w:rsidR="00E532F6" w:rsidRPr="00DE2D0C" w:rsidRDefault="00BF1599" w:rsidP="00CC312D">
            <w:pP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  Prefix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E532F6" w:rsidRPr="00DE2D0C" w:rsidRDefault="00BF1599" w:rsidP="00CC312D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Meaning</w:t>
            </w:r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:rsidR="00E532F6" w:rsidRPr="00DE2D0C" w:rsidRDefault="00BF1599" w:rsidP="00CC312D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 xml:space="preserve">                          Examples</w:t>
            </w:r>
          </w:p>
        </w:tc>
      </w:tr>
      <w:tr w:rsidR="00BF1599" w:rsidRPr="00DE2D0C" w:rsidTr="00CC312D">
        <w:trPr>
          <w:trHeight w:val="748"/>
        </w:trPr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1599" w:rsidRPr="00DE2D0C" w:rsidRDefault="00BF159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FF6A09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01/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a, an-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BF1599" w:rsidRPr="00DE2D0C" w:rsidRDefault="00BF159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Without, lack of, not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BF1599" w:rsidRPr="00DE2D0C" w:rsidRDefault="00710415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moral,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cellular,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chromatic,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hydrous… </w:t>
            </w:r>
          </w:p>
        </w:tc>
      </w:tr>
      <w:tr w:rsidR="00710415" w:rsidRPr="00DE2D0C" w:rsidTr="00CC312D">
        <w:trPr>
          <w:trHeight w:val="1223"/>
        </w:trPr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415" w:rsidRPr="00DE2D0C" w:rsidRDefault="00710415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FF6A09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02/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2D3E56" w:rsidRPr="00DE2D0C">
              <w:rPr>
                <w:rFonts w:asciiTheme="minorBidi" w:hAnsiTheme="minorBidi"/>
                <w:sz w:val="28"/>
                <w:szCs w:val="28"/>
                <w:lang w:val="en-US"/>
              </w:rPr>
              <w:t>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nte-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710415" w:rsidRPr="00DE2D0C" w:rsidRDefault="00710415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Before, earlier, in front of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710415" w:rsidRPr="00DE2D0C" w:rsidRDefault="00710415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cedent,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date,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meridian,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rior</w:t>
            </w:r>
            <w:r w:rsidR="002D3E56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                ……</w:t>
            </w:r>
          </w:p>
        </w:tc>
      </w:tr>
      <w:tr w:rsidR="00710415" w:rsidRPr="00DE2D0C" w:rsidTr="00CC312D">
        <w:trPr>
          <w:trHeight w:val="832"/>
        </w:trPr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415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FF6A09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03/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Anti-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710415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Against, opposite of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710415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climax,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aircraft,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septic,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anti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body…</w:t>
            </w:r>
          </w:p>
        </w:tc>
      </w:tr>
      <w:tr w:rsidR="002D3E56" w:rsidRPr="00DE2D0C" w:rsidTr="00CC312D">
        <w:trPr>
          <w:trHeight w:val="405"/>
        </w:trPr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FF6A09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04/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Auto-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Self, name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Auto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pilot,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auto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biography,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auto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mobile…</w:t>
            </w:r>
          </w:p>
        </w:tc>
      </w:tr>
      <w:tr w:rsidR="002D3E56" w:rsidRPr="00DE2D0C" w:rsidTr="00CC312D">
        <w:trPr>
          <w:trHeight w:val="750"/>
        </w:trPr>
        <w:tc>
          <w:tcPr>
            <w:tcW w:w="16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E56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05/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2D3E56" w:rsidRPr="00DE2D0C">
              <w:rPr>
                <w:rFonts w:asciiTheme="minorBidi" w:hAnsiTheme="minorBidi"/>
                <w:sz w:val="28"/>
                <w:szCs w:val="28"/>
                <w:lang w:val="en-US"/>
              </w:rPr>
              <w:t>Circum-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Around, about 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Circum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vent,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circum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navigate,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circum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scribe…</w:t>
            </w:r>
          </w:p>
        </w:tc>
      </w:tr>
      <w:tr w:rsidR="002D3E56" w:rsidRPr="004054CB" w:rsidTr="00CC312D">
        <w:trPr>
          <w:trHeight w:val="900"/>
        </w:trPr>
        <w:tc>
          <w:tcPr>
            <w:tcW w:w="16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D3E56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06/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2D3E56" w:rsidRPr="00DE2D0C">
              <w:rPr>
                <w:rFonts w:asciiTheme="minorBidi" w:hAnsiTheme="minorBidi"/>
                <w:sz w:val="28"/>
                <w:szCs w:val="28"/>
                <w:lang w:val="en-US"/>
              </w:rPr>
              <w:t>Co-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With, together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</w:tcPr>
          <w:p w:rsidR="002D3E56" w:rsidRPr="00DE2D0C" w:rsidRDefault="002D3E56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Co-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pilot,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co-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worker,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co-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exist, </w:t>
            </w:r>
            <w:r w:rsidR="00CC312D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co-</w:t>
            </w:r>
            <w:r w:rsidR="00CC312D" w:rsidRPr="00DE2D0C">
              <w:rPr>
                <w:rFonts w:asciiTheme="minorBidi" w:hAnsiTheme="minorBidi"/>
                <w:sz w:val="28"/>
                <w:szCs w:val="28"/>
                <w:lang w:val="en-US"/>
              </w:rPr>
              <w:t>author…</w:t>
            </w:r>
          </w:p>
        </w:tc>
      </w:tr>
      <w:tr w:rsidR="00CC312D" w:rsidRPr="00DE2D0C" w:rsidTr="00CC3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55"/>
        </w:trPr>
        <w:tc>
          <w:tcPr>
            <w:tcW w:w="1635" w:type="dxa"/>
          </w:tcPr>
          <w:p w:rsidR="00CC312D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07/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C312D" w:rsidRPr="00DE2D0C">
              <w:rPr>
                <w:rFonts w:asciiTheme="minorBidi" w:hAnsiTheme="minorBidi"/>
                <w:sz w:val="28"/>
                <w:szCs w:val="28"/>
                <w:lang w:val="en-US"/>
              </w:rPr>
              <w:t>Com-, con-</w:t>
            </w:r>
          </w:p>
        </w:tc>
        <w:tc>
          <w:tcPr>
            <w:tcW w:w="1755" w:type="dxa"/>
            <w:gridSpan w:val="2"/>
          </w:tcPr>
          <w:p w:rsidR="00CC312D" w:rsidRPr="00DE2D0C" w:rsidRDefault="00CC312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Together, with</w:t>
            </w:r>
          </w:p>
        </w:tc>
        <w:tc>
          <w:tcPr>
            <w:tcW w:w="5595" w:type="dxa"/>
          </w:tcPr>
          <w:p w:rsidR="00CC312D" w:rsidRPr="00DE2D0C" w:rsidRDefault="00CC312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panion,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mingle,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tact,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centrate…</w:t>
            </w:r>
          </w:p>
        </w:tc>
      </w:tr>
      <w:tr w:rsidR="00CC312D" w:rsidRPr="00DE2D0C" w:rsidTr="00CC3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25"/>
        </w:trPr>
        <w:tc>
          <w:tcPr>
            <w:tcW w:w="1635" w:type="dxa"/>
          </w:tcPr>
          <w:p w:rsidR="00CC312D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08/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C312D" w:rsidRPr="00DE2D0C">
              <w:rPr>
                <w:rFonts w:asciiTheme="minorBidi" w:hAnsiTheme="minorBidi"/>
                <w:sz w:val="28"/>
                <w:szCs w:val="28"/>
                <w:lang w:val="en-US"/>
              </w:rPr>
              <w:t>Contra-, contro-</w:t>
            </w:r>
          </w:p>
        </w:tc>
        <w:tc>
          <w:tcPr>
            <w:tcW w:w="1755" w:type="dxa"/>
            <w:gridSpan w:val="2"/>
          </w:tcPr>
          <w:p w:rsidR="00CC312D" w:rsidRPr="00DE2D0C" w:rsidRDefault="00CC312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Against, opposite</w:t>
            </w:r>
          </w:p>
        </w:tc>
        <w:tc>
          <w:tcPr>
            <w:tcW w:w="5595" w:type="dxa"/>
          </w:tcPr>
          <w:p w:rsidR="00CC312D" w:rsidRPr="00DE2D0C" w:rsidRDefault="00CC312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Contra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dict,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contra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st,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 xml:space="preserve"> contra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ry,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contro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versy…</w:t>
            </w:r>
          </w:p>
        </w:tc>
      </w:tr>
      <w:tr w:rsidR="00CC312D" w:rsidRPr="004054CB" w:rsidTr="00A56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0"/>
        </w:trPr>
        <w:tc>
          <w:tcPr>
            <w:tcW w:w="1635" w:type="dxa"/>
          </w:tcPr>
          <w:p w:rsidR="00CC312D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09/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C312D" w:rsidRPr="00DE2D0C">
              <w:rPr>
                <w:rFonts w:asciiTheme="minorBidi" w:hAnsiTheme="minorBidi"/>
                <w:sz w:val="28"/>
                <w:szCs w:val="28"/>
                <w:lang w:val="en-US"/>
              </w:rPr>
              <w:t>De-</w:t>
            </w:r>
          </w:p>
        </w:tc>
        <w:tc>
          <w:tcPr>
            <w:tcW w:w="1755" w:type="dxa"/>
            <w:gridSpan w:val="2"/>
          </w:tcPr>
          <w:p w:rsidR="00CC312D" w:rsidRPr="00DE2D0C" w:rsidRDefault="00CC312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Down, off, away from</w:t>
            </w:r>
          </w:p>
        </w:tc>
        <w:tc>
          <w:tcPr>
            <w:tcW w:w="5595" w:type="dxa"/>
          </w:tcPr>
          <w:p w:rsidR="00CC312D" w:rsidRPr="00DE2D0C" w:rsidRDefault="00CC312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value,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de</w:t>
            </w:r>
            <w:r w:rsidR="00A5615D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activate, </w:t>
            </w:r>
            <w:r w:rsidR="00A5615D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de</w:t>
            </w:r>
            <w:r w:rsidR="00A5615D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bug, </w:t>
            </w:r>
            <w:r w:rsidR="00A5615D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de</w:t>
            </w:r>
            <w:r w:rsidR="00A5615D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grade, </w:t>
            </w:r>
            <w:r w:rsidR="00A5615D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de</w:t>
            </w:r>
            <w:r w:rsidR="00A5615D" w:rsidRPr="00DE2D0C">
              <w:rPr>
                <w:rFonts w:asciiTheme="minorBidi" w:hAnsiTheme="minorBidi"/>
                <w:sz w:val="28"/>
                <w:szCs w:val="28"/>
                <w:lang w:val="en-US"/>
              </w:rPr>
              <w:t>duce…</w:t>
            </w:r>
          </w:p>
        </w:tc>
      </w:tr>
      <w:tr w:rsidR="00A5615D" w:rsidRPr="00DE2D0C" w:rsidTr="00A561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635" w:type="dxa"/>
          </w:tcPr>
          <w:p w:rsidR="00A5615D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lastRenderedPageBreak/>
              <w:t>10/</w:t>
            </w: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A5615D" w:rsidRPr="00DE2D0C">
              <w:rPr>
                <w:rFonts w:asciiTheme="minorBidi" w:hAnsiTheme="minorBidi"/>
                <w:sz w:val="28"/>
                <w:szCs w:val="28"/>
                <w:lang w:val="en-US"/>
              </w:rPr>
              <w:t>Dis-</w:t>
            </w:r>
          </w:p>
        </w:tc>
        <w:tc>
          <w:tcPr>
            <w:tcW w:w="1755" w:type="dxa"/>
            <w:gridSpan w:val="2"/>
          </w:tcPr>
          <w:p w:rsidR="00A5615D" w:rsidRPr="00DE2D0C" w:rsidRDefault="00A5615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Not, apart, away</w:t>
            </w:r>
          </w:p>
        </w:tc>
        <w:tc>
          <w:tcPr>
            <w:tcW w:w="5595" w:type="dxa"/>
          </w:tcPr>
          <w:p w:rsidR="00A5615D" w:rsidRPr="00DE2D0C" w:rsidRDefault="00A5615D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Dis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appear,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dis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agreeable,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dis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bar,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dis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sect…</w:t>
            </w:r>
          </w:p>
        </w:tc>
      </w:tr>
      <w:tr w:rsidR="00A5615D" w:rsidRPr="00DE2D0C" w:rsidTr="00E1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1635" w:type="dxa"/>
          </w:tcPr>
          <w:p w:rsidR="00A5615D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11/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E1498B" w:rsidRPr="00DE2D0C">
              <w:rPr>
                <w:rFonts w:asciiTheme="minorBidi" w:hAnsiTheme="minorBidi"/>
                <w:sz w:val="28"/>
                <w:szCs w:val="28"/>
                <w:lang w:val="en-US"/>
              </w:rPr>
              <w:t>En-</w:t>
            </w:r>
          </w:p>
        </w:tc>
        <w:tc>
          <w:tcPr>
            <w:tcW w:w="1755" w:type="dxa"/>
            <w:gridSpan w:val="2"/>
          </w:tcPr>
          <w:p w:rsidR="00A5615D" w:rsidRPr="00DE2D0C" w:rsidRDefault="00E1498B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Put into, cover with </w:t>
            </w:r>
          </w:p>
        </w:tc>
        <w:tc>
          <w:tcPr>
            <w:tcW w:w="5595" w:type="dxa"/>
          </w:tcPr>
          <w:p w:rsidR="00A5615D" w:rsidRPr="00DE2D0C" w:rsidRDefault="00E1498B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close,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tangle,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slave,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case… </w:t>
            </w:r>
          </w:p>
        </w:tc>
      </w:tr>
      <w:tr w:rsidR="00E1498B" w:rsidRPr="00DE2D0C" w:rsidTr="00E14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635" w:type="dxa"/>
          </w:tcPr>
          <w:p w:rsidR="00E1498B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12/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E1498B" w:rsidRPr="00DE2D0C">
              <w:rPr>
                <w:rFonts w:asciiTheme="minorBidi" w:hAnsiTheme="minorBidi"/>
                <w:sz w:val="28"/>
                <w:szCs w:val="28"/>
                <w:lang w:val="en-US"/>
              </w:rPr>
              <w:t>Ex-</w:t>
            </w:r>
          </w:p>
        </w:tc>
        <w:tc>
          <w:tcPr>
            <w:tcW w:w="1755" w:type="dxa"/>
            <w:gridSpan w:val="2"/>
          </w:tcPr>
          <w:p w:rsidR="00E1498B" w:rsidRPr="00DE2D0C" w:rsidRDefault="00E1498B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Out of, from, former</w:t>
            </w:r>
          </w:p>
        </w:tc>
        <w:tc>
          <w:tcPr>
            <w:tcW w:w="5595" w:type="dxa"/>
          </w:tcPr>
          <w:p w:rsidR="00E1498B" w:rsidRPr="004054CB" w:rsidRDefault="00E1498B" w:rsidP="00CC312D">
            <w:pPr>
              <w:rPr>
                <w:rFonts w:asciiTheme="minorBidi" w:hAnsiTheme="minorBidi"/>
                <w:sz w:val="28"/>
                <w:szCs w:val="28"/>
              </w:rPr>
            </w:pPr>
            <w:r w:rsidRPr="004054CB">
              <w:rPr>
                <w:rFonts w:asciiTheme="minorBidi" w:hAnsiTheme="minorBidi"/>
                <w:b/>
                <w:bCs/>
                <w:sz w:val="28"/>
                <w:szCs w:val="28"/>
              </w:rPr>
              <w:t>Ex</w:t>
            </w:r>
            <w:r w:rsidRPr="004054CB">
              <w:rPr>
                <w:rFonts w:asciiTheme="minorBidi" w:hAnsiTheme="minorBidi"/>
                <w:sz w:val="28"/>
                <w:szCs w:val="28"/>
              </w:rPr>
              <w:t xml:space="preserve">tract, </w:t>
            </w:r>
            <w:r w:rsidRPr="004054CB">
              <w:rPr>
                <w:rFonts w:asciiTheme="minorBidi" w:hAnsiTheme="minorBidi"/>
                <w:b/>
                <w:bCs/>
                <w:sz w:val="28"/>
                <w:szCs w:val="28"/>
              </w:rPr>
              <w:t>ex</w:t>
            </w:r>
            <w:r w:rsidRPr="004054CB">
              <w:rPr>
                <w:rFonts w:asciiTheme="minorBidi" w:hAnsiTheme="minorBidi"/>
                <w:sz w:val="28"/>
                <w:szCs w:val="28"/>
              </w:rPr>
              <w:t xml:space="preserve">hale, </w:t>
            </w:r>
            <w:r w:rsidRPr="004054CB">
              <w:rPr>
                <w:rFonts w:asciiTheme="minorBidi" w:hAnsiTheme="minorBidi"/>
                <w:b/>
                <w:bCs/>
                <w:sz w:val="28"/>
                <w:szCs w:val="28"/>
              </w:rPr>
              <w:t>ex</w:t>
            </w:r>
            <w:r w:rsidRPr="004054CB">
              <w:rPr>
                <w:rFonts w:asciiTheme="minorBidi" w:hAnsiTheme="minorBidi"/>
                <w:sz w:val="28"/>
                <w:szCs w:val="28"/>
              </w:rPr>
              <w:t xml:space="preserve">cavate, </w:t>
            </w:r>
            <w:r w:rsidRPr="004054CB">
              <w:rPr>
                <w:rFonts w:asciiTheme="minorBidi" w:hAnsiTheme="minorBidi"/>
                <w:b/>
                <w:bCs/>
                <w:sz w:val="28"/>
                <w:szCs w:val="28"/>
              </w:rPr>
              <w:t>ex-</w:t>
            </w:r>
            <w:r w:rsidRPr="004054CB">
              <w:rPr>
                <w:rFonts w:asciiTheme="minorBidi" w:hAnsiTheme="minorBidi"/>
                <w:sz w:val="28"/>
                <w:szCs w:val="28"/>
              </w:rPr>
              <w:t xml:space="preserve">president… </w:t>
            </w:r>
          </w:p>
        </w:tc>
      </w:tr>
      <w:tr w:rsidR="00E1498B" w:rsidRPr="00DE2D0C" w:rsidTr="00DC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5"/>
        </w:trPr>
        <w:tc>
          <w:tcPr>
            <w:tcW w:w="1635" w:type="dxa"/>
          </w:tcPr>
          <w:p w:rsidR="00E1498B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13/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E1498B" w:rsidRPr="00DE2D0C">
              <w:rPr>
                <w:rFonts w:asciiTheme="minorBidi" w:hAnsiTheme="minorBidi"/>
                <w:sz w:val="28"/>
                <w:szCs w:val="28"/>
                <w:lang w:val="en-US"/>
              </w:rPr>
              <w:t>Extra-</w:t>
            </w:r>
          </w:p>
        </w:tc>
        <w:tc>
          <w:tcPr>
            <w:tcW w:w="1755" w:type="dxa"/>
            <w:gridSpan w:val="2"/>
          </w:tcPr>
          <w:p w:rsidR="00E1498B" w:rsidRPr="00DE2D0C" w:rsidRDefault="00E1498B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Beyond, outside, more than </w:t>
            </w:r>
          </w:p>
        </w:tc>
        <w:tc>
          <w:tcPr>
            <w:tcW w:w="5595" w:type="dxa"/>
          </w:tcPr>
          <w:p w:rsidR="00E1498B" w:rsidRPr="00DE2D0C" w:rsidRDefault="00DC10D8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</w:t>
            </w:r>
            <w:r w:rsidR="00E1498B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xtra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curricular,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extra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marital,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extra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vagant… </w:t>
            </w:r>
          </w:p>
        </w:tc>
      </w:tr>
      <w:tr w:rsidR="00DC10D8" w:rsidRPr="00DE2D0C" w:rsidTr="00CC3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25"/>
        </w:trPr>
        <w:tc>
          <w:tcPr>
            <w:tcW w:w="1635" w:type="dxa"/>
          </w:tcPr>
          <w:p w:rsidR="00DC10D8" w:rsidRPr="00DE2D0C" w:rsidRDefault="00FF6A09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14/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DC10D8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Hetero- </w:t>
            </w:r>
          </w:p>
        </w:tc>
        <w:tc>
          <w:tcPr>
            <w:tcW w:w="1755" w:type="dxa"/>
            <w:gridSpan w:val="2"/>
          </w:tcPr>
          <w:p w:rsidR="00DC10D8" w:rsidRPr="00DE2D0C" w:rsidRDefault="00DC10D8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Different, other</w:t>
            </w:r>
          </w:p>
        </w:tc>
        <w:tc>
          <w:tcPr>
            <w:tcW w:w="5595" w:type="dxa"/>
          </w:tcPr>
          <w:p w:rsidR="00DC10D8" w:rsidRPr="00DE2D0C" w:rsidRDefault="00DC10D8" w:rsidP="00CC312D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Hetero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dox,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hetero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geneous… </w:t>
            </w:r>
          </w:p>
        </w:tc>
      </w:tr>
    </w:tbl>
    <w:tbl>
      <w:tblPr>
        <w:tblW w:w="90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7"/>
        <w:gridCol w:w="1775"/>
        <w:gridCol w:w="7"/>
        <w:gridCol w:w="5617"/>
      </w:tblGrid>
      <w:tr w:rsidR="00DC10D8" w:rsidRPr="00DE2D0C" w:rsidTr="00FF6A09">
        <w:trPr>
          <w:trHeight w:val="420"/>
        </w:trPr>
        <w:tc>
          <w:tcPr>
            <w:tcW w:w="1668" w:type="dxa"/>
            <w:gridSpan w:val="2"/>
          </w:tcPr>
          <w:p w:rsidR="00DC10D8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15/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DC10D8" w:rsidRPr="00DE2D0C">
              <w:rPr>
                <w:rFonts w:asciiTheme="minorBidi" w:hAnsiTheme="minorBidi"/>
                <w:sz w:val="28"/>
                <w:szCs w:val="28"/>
                <w:lang w:val="en-US"/>
              </w:rPr>
              <w:t>Homo-, homeo-</w:t>
            </w:r>
          </w:p>
        </w:tc>
        <w:tc>
          <w:tcPr>
            <w:tcW w:w="1782" w:type="dxa"/>
            <w:gridSpan w:val="2"/>
          </w:tcPr>
          <w:p w:rsidR="00DC10D8" w:rsidRPr="00DE2D0C" w:rsidRDefault="00DC10D8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Same, alike</w:t>
            </w:r>
          </w:p>
        </w:tc>
        <w:tc>
          <w:tcPr>
            <w:tcW w:w="5617" w:type="dxa"/>
          </w:tcPr>
          <w:p w:rsidR="00DC10D8" w:rsidRPr="00DE2D0C" w:rsidRDefault="00CA0BB2" w:rsidP="00C34FB4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Hmo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nym,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homo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phone,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homeo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stasis… </w:t>
            </w:r>
          </w:p>
        </w:tc>
      </w:tr>
      <w:tr w:rsidR="00CA0BB2" w:rsidRPr="00DE2D0C" w:rsidTr="00FF6A09">
        <w:trPr>
          <w:trHeight w:val="536"/>
        </w:trPr>
        <w:tc>
          <w:tcPr>
            <w:tcW w:w="1661" w:type="dxa"/>
          </w:tcPr>
          <w:p w:rsidR="00CA0BB2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16/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CA0BB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Hyper- </w:t>
            </w:r>
          </w:p>
        </w:tc>
        <w:tc>
          <w:tcPr>
            <w:tcW w:w="1782" w:type="dxa"/>
            <w:gridSpan w:val="2"/>
          </w:tcPr>
          <w:p w:rsidR="00CA0BB2" w:rsidRPr="00DE2D0C" w:rsidRDefault="00CA0BB2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Over, more, beyond</w:t>
            </w:r>
          </w:p>
        </w:tc>
        <w:tc>
          <w:tcPr>
            <w:tcW w:w="5624" w:type="dxa"/>
            <w:gridSpan w:val="2"/>
          </w:tcPr>
          <w:p w:rsidR="00CA0BB2" w:rsidRPr="00DE2D0C" w:rsidRDefault="00CA0BB2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Hyper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active,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hyper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sensitive,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hyper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critical… </w:t>
            </w:r>
          </w:p>
        </w:tc>
      </w:tr>
      <w:tr w:rsidR="00CA0BB2" w:rsidRPr="00DE2D0C" w:rsidTr="00FF6A09">
        <w:trPr>
          <w:trHeight w:val="519"/>
        </w:trPr>
        <w:tc>
          <w:tcPr>
            <w:tcW w:w="1661" w:type="dxa"/>
          </w:tcPr>
          <w:p w:rsidR="00CA0BB2" w:rsidRPr="00DE2D0C" w:rsidRDefault="00FF6A09" w:rsidP="00FF6A09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17/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A0BB2" w:rsidRPr="00DE2D0C">
              <w:rPr>
                <w:rFonts w:asciiTheme="minorBidi" w:hAnsiTheme="minorBidi"/>
                <w:sz w:val="28"/>
                <w:szCs w:val="28"/>
                <w:lang w:val="en-US"/>
              </w:rPr>
              <w:t>Il-, im-, in-, ir-</w:t>
            </w:r>
          </w:p>
        </w:tc>
        <w:tc>
          <w:tcPr>
            <w:tcW w:w="1782" w:type="dxa"/>
            <w:gridSpan w:val="2"/>
          </w:tcPr>
          <w:p w:rsidR="00CA0BB2" w:rsidRPr="00DE2D0C" w:rsidRDefault="00CA0BB2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Not, without</w:t>
            </w:r>
          </w:p>
        </w:tc>
        <w:tc>
          <w:tcPr>
            <w:tcW w:w="5624" w:type="dxa"/>
            <w:gridSpan w:val="2"/>
          </w:tcPr>
          <w:p w:rsidR="00CA0BB2" w:rsidRPr="00DE2D0C" w:rsidRDefault="00CA0BB2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Il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legal,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moral,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considerate,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responsible… </w:t>
            </w:r>
          </w:p>
        </w:tc>
      </w:tr>
      <w:tr w:rsidR="00A244FD" w:rsidRPr="00DE2D0C" w:rsidTr="00FF6A09">
        <w:trPr>
          <w:trHeight w:val="264"/>
        </w:trPr>
        <w:tc>
          <w:tcPr>
            <w:tcW w:w="1661" w:type="dxa"/>
          </w:tcPr>
          <w:p w:rsidR="00A244FD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18/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 </w:t>
            </w:r>
            <w:r w:rsidR="00A244FD" w:rsidRPr="00DE2D0C">
              <w:rPr>
                <w:rFonts w:asciiTheme="minorBidi" w:hAnsiTheme="minorBidi"/>
                <w:sz w:val="28"/>
                <w:szCs w:val="28"/>
                <w:lang w:val="en-US"/>
              </w:rPr>
              <w:t>In-</w:t>
            </w:r>
          </w:p>
        </w:tc>
        <w:tc>
          <w:tcPr>
            <w:tcW w:w="1782" w:type="dxa"/>
            <w:gridSpan w:val="2"/>
          </w:tcPr>
          <w:p w:rsidR="00A244FD" w:rsidRPr="00DE2D0C" w:rsidRDefault="00A244FD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In, into </w:t>
            </w:r>
          </w:p>
        </w:tc>
        <w:tc>
          <w:tcPr>
            <w:tcW w:w="5624" w:type="dxa"/>
            <w:gridSpan w:val="2"/>
          </w:tcPr>
          <w:p w:rsidR="00A244FD" w:rsidRPr="00DE2D0C" w:rsidRDefault="00A244FD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sert,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spection,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filtrate… </w:t>
            </w:r>
          </w:p>
        </w:tc>
      </w:tr>
      <w:tr w:rsidR="00A244FD" w:rsidRPr="00DE2D0C" w:rsidTr="00FF6A09">
        <w:trPr>
          <w:trHeight w:val="437"/>
        </w:trPr>
        <w:tc>
          <w:tcPr>
            <w:tcW w:w="1661" w:type="dxa"/>
          </w:tcPr>
          <w:p w:rsidR="00A244FD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19/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 </w:t>
            </w:r>
            <w:r w:rsidR="00A244FD" w:rsidRPr="00DE2D0C">
              <w:rPr>
                <w:rFonts w:asciiTheme="minorBidi" w:hAnsiTheme="minorBidi"/>
                <w:sz w:val="28"/>
                <w:szCs w:val="28"/>
                <w:lang w:val="en-US"/>
              </w:rPr>
              <w:t>Inter-</w:t>
            </w:r>
          </w:p>
        </w:tc>
        <w:tc>
          <w:tcPr>
            <w:tcW w:w="1782" w:type="dxa"/>
            <w:gridSpan w:val="2"/>
          </w:tcPr>
          <w:p w:rsidR="00A244FD" w:rsidRPr="00DE2D0C" w:rsidRDefault="00A244FD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Between, among</w:t>
            </w:r>
          </w:p>
        </w:tc>
        <w:tc>
          <w:tcPr>
            <w:tcW w:w="5624" w:type="dxa"/>
            <w:gridSpan w:val="2"/>
          </w:tcPr>
          <w:p w:rsidR="00A244FD" w:rsidRPr="00DE2D0C" w:rsidRDefault="00A244FD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Inter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sect,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inter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stellar,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inter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vene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, inter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penetrate… </w:t>
            </w:r>
          </w:p>
        </w:tc>
      </w:tr>
      <w:tr w:rsidR="00A244FD" w:rsidRPr="00DE2D0C" w:rsidTr="00FF6A09">
        <w:trPr>
          <w:trHeight w:val="222"/>
        </w:trPr>
        <w:tc>
          <w:tcPr>
            <w:tcW w:w="1661" w:type="dxa"/>
          </w:tcPr>
          <w:p w:rsidR="00A244FD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20/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A244FD" w:rsidRPr="00DE2D0C">
              <w:rPr>
                <w:rFonts w:asciiTheme="minorBidi" w:hAnsiTheme="minorBidi"/>
                <w:sz w:val="28"/>
                <w:szCs w:val="28"/>
                <w:lang w:val="en-US"/>
              </w:rPr>
              <w:t>Intra-, intro</w:t>
            </w:r>
          </w:p>
        </w:tc>
        <w:tc>
          <w:tcPr>
            <w:tcW w:w="1782" w:type="dxa"/>
            <w:gridSpan w:val="2"/>
          </w:tcPr>
          <w:p w:rsidR="00A244FD" w:rsidRPr="00DE2D0C" w:rsidRDefault="00A244FD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Within, inside</w:t>
            </w:r>
          </w:p>
        </w:tc>
        <w:tc>
          <w:tcPr>
            <w:tcW w:w="5624" w:type="dxa"/>
            <w:gridSpan w:val="2"/>
          </w:tcPr>
          <w:p w:rsidR="00A244FD" w:rsidRPr="00DE2D0C" w:rsidRDefault="00A244FD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venous,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intra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galactic, </w:t>
            </w:r>
            <w:r w:rsidR="00D52B69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intro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vert… </w:t>
            </w:r>
          </w:p>
        </w:tc>
      </w:tr>
      <w:tr w:rsidR="00D52B69" w:rsidRPr="00DE2D0C" w:rsidTr="00FF6A09">
        <w:trPr>
          <w:trHeight w:val="404"/>
        </w:trPr>
        <w:tc>
          <w:tcPr>
            <w:tcW w:w="1661" w:type="dxa"/>
          </w:tcPr>
          <w:p w:rsidR="00D52B69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21/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>Macro-</w:t>
            </w:r>
          </w:p>
        </w:tc>
        <w:tc>
          <w:tcPr>
            <w:tcW w:w="1782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Large, prominent</w:t>
            </w:r>
          </w:p>
        </w:tc>
        <w:tc>
          <w:tcPr>
            <w:tcW w:w="5624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Macro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economics,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macro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structure,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macro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cosm</w:t>
            </w:r>
          </w:p>
        </w:tc>
      </w:tr>
      <w:tr w:rsidR="00D52B69" w:rsidRPr="00DE2D0C" w:rsidTr="00FF6A09">
        <w:trPr>
          <w:trHeight w:val="288"/>
        </w:trPr>
        <w:tc>
          <w:tcPr>
            <w:tcW w:w="1661" w:type="dxa"/>
          </w:tcPr>
          <w:p w:rsidR="00D52B69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22/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>Micro-</w:t>
            </w:r>
          </w:p>
        </w:tc>
        <w:tc>
          <w:tcPr>
            <w:tcW w:w="1782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Very small</w:t>
            </w:r>
          </w:p>
        </w:tc>
        <w:tc>
          <w:tcPr>
            <w:tcW w:w="5624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Micro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scope,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micro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cosm,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micro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be… </w:t>
            </w:r>
          </w:p>
        </w:tc>
      </w:tr>
      <w:tr w:rsidR="00D52B69" w:rsidRPr="00DE2D0C" w:rsidTr="00FF6A09">
        <w:trPr>
          <w:trHeight w:val="502"/>
        </w:trPr>
        <w:tc>
          <w:tcPr>
            <w:tcW w:w="1661" w:type="dxa"/>
          </w:tcPr>
          <w:p w:rsidR="00D52B69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23/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>Mono-</w:t>
            </w:r>
          </w:p>
        </w:tc>
        <w:tc>
          <w:tcPr>
            <w:tcW w:w="1782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One, single, alone</w:t>
            </w:r>
          </w:p>
        </w:tc>
        <w:tc>
          <w:tcPr>
            <w:tcW w:w="5624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Mono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cle,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 xml:space="preserve"> mono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logue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, mono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gamy,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mono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tony… </w:t>
            </w:r>
          </w:p>
        </w:tc>
      </w:tr>
      <w:tr w:rsidR="00D52B69" w:rsidRPr="00DE2D0C" w:rsidTr="00FF6A09">
        <w:trPr>
          <w:trHeight w:val="453"/>
        </w:trPr>
        <w:tc>
          <w:tcPr>
            <w:tcW w:w="1661" w:type="dxa"/>
          </w:tcPr>
          <w:p w:rsidR="00D52B69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24/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>Non-</w:t>
            </w:r>
          </w:p>
        </w:tc>
        <w:tc>
          <w:tcPr>
            <w:tcW w:w="1782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Not, without</w:t>
            </w:r>
          </w:p>
        </w:tc>
        <w:tc>
          <w:tcPr>
            <w:tcW w:w="5624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Non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entity,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non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aggressive,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non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essential,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non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fiction… </w:t>
            </w:r>
          </w:p>
        </w:tc>
      </w:tr>
      <w:tr w:rsidR="00D52B69" w:rsidRPr="00DE2D0C" w:rsidTr="00FF6A09">
        <w:trPr>
          <w:trHeight w:val="330"/>
        </w:trPr>
        <w:tc>
          <w:tcPr>
            <w:tcW w:w="1661" w:type="dxa"/>
          </w:tcPr>
          <w:p w:rsidR="00D52B69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25/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>Omni-</w:t>
            </w:r>
          </w:p>
        </w:tc>
        <w:tc>
          <w:tcPr>
            <w:tcW w:w="1782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All, every </w:t>
            </w:r>
          </w:p>
        </w:tc>
        <w:tc>
          <w:tcPr>
            <w:tcW w:w="5624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Omni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scient,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omni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vorous,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omni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directional… </w:t>
            </w:r>
          </w:p>
        </w:tc>
      </w:tr>
      <w:tr w:rsidR="00D52B69" w:rsidRPr="00DE2D0C" w:rsidTr="00FF6A09">
        <w:trPr>
          <w:trHeight w:val="462"/>
        </w:trPr>
        <w:tc>
          <w:tcPr>
            <w:tcW w:w="1661" w:type="dxa"/>
          </w:tcPr>
          <w:p w:rsidR="00D52B69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lastRenderedPageBreak/>
              <w:t>26/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D52B69" w:rsidRPr="00DE2D0C">
              <w:rPr>
                <w:rFonts w:asciiTheme="minorBidi" w:hAnsiTheme="minorBidi"/>
                <w:sz w:val="28"/>
                <w:szCs w:val="28"/>
                <w:lang w:val="en-US"/>
              </w:rPr>
              <w:t>Post-</w:t>
            </w:r>
          </w:p>
        </w:tc>
        <w:tc>
          <w:tcPr>
            <w:tcW w:w="1782" w:type="dxa"/>
            <w:gridSpan w:val="2"/>
          </w:tcPr>
          <w:p w:rsidR="00D52B69" w:rsidRPr="00DE2D0C" w:rsidRDefault="00D52B6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After, behind</w:t>
            </w:r>
          </w:p>
        </w:tc>
        <w:tc>
          <w:tcPr>
            <w:tcW w:w="5624" w:type="dxa"/>
            <w:gridSpan w:val="2"/>
          </w:tcPr>
          <w:p w:rsidR="00D52B69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</w:t>
            </w:r>
            <w:r w:rsidR="00D52B69"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ost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mortem,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post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erior,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post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script,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post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operative… </w:t>
            </w:r>
          </w:p>
        </w:tc>
      </w:tr>
      <w:tr w:rsidR="00C34FB4" w:rsidRPr="00DE2D0C" w:rsidTr="00FF6A09">
        <w:trPr>
          <w:trHeight w:val="502"/>
        </w:trPr>
        <w:tc>
          <w:tcPr>
            <w:tcW w:w="1661" w:type="dxa"/>
          </w:tcPr>
          <w:p w:rsidR="00C34FB4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27/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34FB4" w:rsidRPr="00DE2D0C">
              <w:rPr>
                <w:rFonts w:asciiTheme="minorBidi" w:hAnsiTheme="minorBidi"/>
                <w:sz w:val="28"/>
                <w:szCs w:val="28"/>
                <w:lang w:val="en-US"/>
              </w:rPr>
              <w:t>Pre-, pro-</w:t>
            </w:r>
          </w:p>
        </w:tc>
        <w:tc>
          <w:tcPr>
            <w:tcW w:w="1782" w:type="dxa"/>
            <w:gridSpan w:val="2"/>
          </w:tcPr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Before, forward </w:t>
            </w:r>
          </w:p>
        </w:tc>
        <w:tc>
          <w:tcPr>
            <w:tcW w:w="5624" w:type="dxa"/>
            <w:gridSpan w:val="2"/>
          </w:tcPr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Pre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cede,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pre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dict,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ject,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pro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logue… </w:t>
            </w:r>
          </w:p>
        </w:tc>
      </w:tr>
      <w:tr w:rsidR="00C34FB4" w:rsidRPr="00DE2D0C" w:rsidTr="00FF6A09">
        <w:trPr>
          <w:trHeight w:val="272"/>
        </w:trPr>
        <w:tc>
          <w:tcPr>
            <w:tcW w:w="1661" w:type="dxa"/>
          </w:tcPr>
          <w:p w:rsidR="00C34FB4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28/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34FB4" w:rsidRPr="00DE2D0C">
              <w:rPr>
                <w:rFonts w:asciiTheme="minorBidi" w:hAnsiTheme="minorBidi"/>
                <w:sz w:val="28"/>
                <w:szCs w:val="28"/>
                <w:lang w:val="en-US"/>
              </w:rPr>
              <w:t>Sub-</w:t>
            </w:r>
          </w:p>
        </w:tc>
        <w:tc>
          <w:tcPr>
            <w:tcW w:w="1782" w:type="dxa"/>
            <w:gridSpan w:val="2"/>
          </w:tcPr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Under, lower</w:t>
            </w:r>
          </w:p>
        </w:tc>
        <w:tc>
          <w:tcPr>
            <w:tcW w:w="5624" w:type="dxa"/>
            <w:gridSpan w:val="2"/>
          </w:tcPr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Sub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marine,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sub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sidiary,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sub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standard… </w:t>
            </w:r>
          </w:p>
        </w:tc>
      </w:tr>
      <w:tr w:rsidR="00C34FB4" w:rsidRPr="00DE2D0C" w:rsidTr="00FF6A09">
        <w:trPr>
          <w:trHeight w:val="470"/>
        </w:trPr>
        <w:tc>
          <w:tcPr>
            <w:tcW w:w="1661" w:type="dxa"/>
          </w:tcPr>
          <w:p w:rsidR="00C34FB4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29/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34FB4" w:rsidRPr="00DE2D0C">
              <w:rPr>
                <w:rFonts w:asciiTheme="minorBidi" w:hAnsiTheme="minorBidi"/>
                <w:sz w:val="28"/>
                <w:szCs w:val="28"/>
                <w:lang w:val="en-US"/>
              </w:rPr>
              <w:t>Sym-, syn-</w:t>
            </w:r>
          </w:p>
        </w:tc>
        <w:tc>
          <w:tcPr>
            <w:tcW w:w="1782" w:type="dxa"/>
            <w:gridSpan w:val="2"/>
          </w:tcPr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Same time, together</w:t>
            </w:r>
          </w:p>
        </w:tc>
        <w:tc>
          <w:tcPr>
            <w:tcW w:w="5624" w:type="dxa"/>
            <w:gridSpan w:val="2"/>
          </w:tcPr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Sym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metry,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sym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posium,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syn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chronize,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syn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apse… </w:t>
            </w:r>
          </w:p>
        </w:tc>
      </w:tr>
      <w:tr w:rsidR="00C34FB4" w:rsidRPr="00DE2D0C" w:rsidTr="00FF6A09">
        <w:trPr>
          <w:trHeight w:val="667"/>
        </w:trPr>
        <w:tc>
          <w:tcPr>
            <w:tcW w:w="1661" w:type="dxa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</w:p>
          <w:p w:rsidR="00C34FB4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30/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C34FB4" w:rsidRPr="00DE2D0C">
              <w:rPr>
                <w:rFonts w:asciiTheme="minorBidi" w:hAnsiTheme="minorBidi"/>
                <w:sz w:val="28"/>
                <w:szCs w:val="28"/>
                <w:lang w:val="en-US"/>
              </w:rPr>
              <w:t>Tele-</w:t>
            </w:r>
          </w:p>
        </w:tc>
        <w:tc>
          <w:tcPr>
            <w:tcW w:w="1782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</w:p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From or over a distance</w:t>
            </w:r>
          </w:p>
        </w:tc>
        <w:tc>
          <w:tcPr>
            <w:tcW w:w="5624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</w:p>
          <w:p w:rsidR="00C34FB4" w:rsidRPr="00DE2D0C" w:rsidRDefault="00C34FB4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Tele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communications,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tele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medicine,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tele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vision,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tele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phone… </w:t>
            </w:r>
          </w:p>
        </w:tc>
      </w:tr>
      <w:tr w:rsidR="00727EB7" w:rsidRPr="00DE2D0C" w:rsidTr="00FF6A09">
        <w:trPr>
          <w:trHeight w:val="659"/>
        </w:trPr>
        <w:tc>
          <w:tcPr>
            <w:tcW w:w="1661" w:type="dxa"/>
          </w:tcPr>
          <w:p w:rsidR="00727EB7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31/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727EB7" w:rsidRPr="00DE2D0C">
              <w:rPr>
                <w:rFonts w:asciiTheme="minorBidi" w:hAnsiTheme="minorBidi"/>
                <w:sz w:val="28"/>
                <w:szCs w:val="28"/>
                <w:lang w:val="en-US"/>
              </w:rPr>
              <w:t>Trans-</w:t>
            </w:r>
          </w:p>
        </w:tc>
        <w:tc>
          <w:tcPr>
            <w:tcW w:w="1782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across, beyond, through</w:t>
            </w:r>
          </w:p>
        </w:tc>
        <w:tc>
          <w:tcPr>
            <w:tcW w:w="5624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Trans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mit,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trans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action,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trans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lation,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trans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fer… </w:t>
            </w:r>
          </w:p>
        </w:tc>
      </w:tr>
      <w:tr w:rsidR="00727EB7" w:rsidRPr="00DE2D0C" w:rsidTr="00FF6A09">
        <w:trPr>
          <w:trHeight w:val="511"/>
        </w:trPr>
        <w:tc>
          <w:tcPr>
            <w:tcW w:w="1661" w:type="dxa"/>
          </w:tcPr>
          <w:p w:rsidR="00727EB7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32/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727EB7" w:rsidRPr="00DE2D0C">
              <w:rPr>
                <w:rFonts w:asciiTheme="minorBidi" w:hAnsiTheme="minorBidi"/>
                <w:sz w:val="28"/>
                <w:szCs w:val="28"/>
                <w:lang w:val="en-US"/>
              </w:rPr>
              <w:t>Tri-</w:t>
            </w:r>
          </w:p>
        </w:tc>
        <w:tc>
          <w:tcPr>
            <w:tcW w:w="1782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Three, every, third</w:t>
            </w:r>
          </w:p>
        </w:tc>
        <w:tc>
          <w:tcPr>
            <w:tcW w:w="5624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cycle,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mester,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angle,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tri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athlon… </w:t>
            </w:r>
          </w:p>
        </w:tc>
      </w:tr>
      <w:tr w:rsidR="00727EB7" w:rsidRPr="00DE2D0C" w:rsidTr="00FF6A09">
        <w:trPr>
          <w:trHeight w:val="544"/>
        </w:trPr>
        <w:tc>
          <w:tcPr>
            <w:tcW w:w="1661" w:type="dxa"/>
          </w:tcPr>
          <w:p w:rsidR="00727EB7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33/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BC6842"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727EB7" w:rsidRPr="00DE2D0C">
              <w:rPr>
                <w:rFonts w:asciiTheme="minorBidi" w:hAnsiTheme="minorBidi"/>
                <w:sz w:val="28"/>
                <w:szCs w:val="28"/>
                <w:lang w:val="en-US"/>
              </w:rPr>
              <w:t>Un-</w:t>
            </w:r>
          </w:p>
        </w:tc>
        <w:tc>
          <w:tcPr>
            <w:tcW w:w="1782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Not, lacking, opposite of </w:t>
            </w:r>
          </w:p>
        </w:tc>
        <w:tc>
          <w:tcPr>
            <w:tcW w:w="5624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finished,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skilled,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graceful,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friendly… </w:t>
            </w:r>
          </w:p>
        </w:tc>
      </w:tr>
      <w:tr w:rsidR="00727EB7" w:rsidRPr="00DE2D0C" w:rsidTr="00FF6A09">
        <w:trPr>
          <w:trHeight w:val="396"/>
        </w:trPr>
        <w:tc>
          <w:tcPr>
            <w:tcW w:w="1661" w:type="dxa"/>
          </w:tcPr>
          <w:p w:rsidR="00727EB7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34/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727EB7" w:rsidRPr="00DE2D0C">
              <w:rPr>
                <w:rFonts w:asciiTheme="minorBidi" w:hAnsiTheme="minorBidi"/>
                <w:sz w:val="28"/>
                <w:szCs w:val="28"/>
                <w:lang w:val="en-US"/>
              </w:rPr>
              <w:t>Uni-</w:t>
            </w:r>
          </w:p>
        </w:tc>
        <w:tc>
          <w:tcPr>
            <w:tcW w:w="1782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One, single</w:t>
            </w:r>
          </w:p>
        </w:tc>
        <w:tc>
          <w:tcPr>
            <w:tcW w:w="5624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corn,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cellular,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cycle,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uni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lateral… </w:t>
            </w:r>
          </w:p>
        </w:tc>
      </w:tr>
      <w:tr w:rsidR="00727EB7" w:rsidRPr="00DE2D0C" w:rsidTr="00DE2D0C">
        <w:trPr>
          <w:trHeight w:val="1914"/>
        </w:trPr>
        <w:tc>
          <w:tcPr>
            <w:tcW w:w="1661" w:type="dxa"/>
          </w:tcPr>
          <w:p w:rsidR="00727EB7" w:rsidRPr="00DE2D0C" w:rsidRDefault="00FF6A09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35/</w:t>
            </w:r>
            <w:r w:rsidR="00BC6842" w:rsidRPr="00DE2D0C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 </w:t>
            </w:r>
            <w:r w:rsidR="00727EB7" w:rsidRPr="00DE2D0C">
              <w:rPr>
                <w:rFonts w:asciiTheme="minorBidi" w:hAnsiTheme="minorBidi"/>
                <w:sz w:val="28"/>
                <w:szCs w:val="28"/>
                <w:lang w:val="en-US"/>
              </w:rPr>
              <w:t>Up-</w:t>
            </w:r>
          </w:p>
        </w:tc>
        <w:tc>
          <w:tcPr>
            <w:tcW w:w="1782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>To the top or north, higher/ better</w:t>
            </w:r>
          </w:p>
        </w:tc>
        <w:tc>
          <w:tcPr>
            <w:tcW w:w="5624" w:type="dxa"/>
            <w:gridSpan w:val="2"/>
          </w:tcPr>
          <w:p w:rsidR="00727EB7" w:rsidRPr="00DE2D0C" w:rsidRDefault="00727EB7" w:rsidP="00C34FB4">
            <w:pPr>
              <w:rPr>
                <w:rFonts w:asciiTheme="minorBidi" w:hAnsiTheme="minorBidi"/>
                <w:sz w:val="28"/>
                <w:szCs w:val="28"/>
                <w:lang w:val="en-US"/>
              </w:rPr>
            </w:pP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beat,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do,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grade,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load,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hill,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stage,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scale, </w:t>
            </w:r>
            <w:r w:rsidRPr="00DE2D0C"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up-</w:t>
            </w:r>
            <w:r w:rsidRPr="00DE2D0C">
              <w:rPr>
                <w:rFonts w:asciiTheme="minorBidi" w:hAnsiTheme="minorBidi"/>
                <w:sz w:val="28"/>
                <w:szCs w:val="28"/>
                <w:lang w:val="en-US"/>
              </w:rPr>
              <w:t xml:space="preserve">tempo… </w:t>
            </w:r>
          </w:p>
        </w:tc>
      </w:tr>
    </w:tbl>
    <w:p w:rsidR="00E532F6" w:rsidRDefault="00E532F6" w:rsidP="00E532F6">
      <w:pPr>
        <w:rPr>
          <w:b/>
          <w:bCs/>
          <w:sz w:val="28"/>
          <w:szCs w:val="28"/>
          <w:lang w:val="en-US"/>
        </w:rPr>
      </w:pPr>
    </w:p>
    <w:p w:rsidR="00FF6A09" w:rsidRDefault="00FF6A09" w:rsidP="00E532F6">
      <w:pPr>
        <w:rPr>
          <w:b/>
          <w:bCs/>
          <w:sz w:val="28"/>
          <w:szCs w:val="28"/>
          <w:lang w:val="en-US"/>
        </w:rPr>
      </w:pPr>
    </w:p>
    <w:p w:rsidR="00FF6A09" w:rsidRDefault="00FF6A09" w:rsidP="00E532F6">
      <w:pPr>
        <w:rPr>
          <w:b/>
          <w:bCs/>
          <w:sz w:val="28"/>
          <w:szCs w:val="28"/>
          <w:lang w:val="en-US"/>
        </w:rPr>
      </w:pPr>
    </w:p>
    <w:p w:rsidR="00FF6A09" w:rsidRPr="00DE2D0C" w:rsidRDefault="00FF6A09" w:rsidP="00DE2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arlow Solid Italic" w:hAnsi="Harlow Solid Italic"/>
          <w:b/>
          <w:bCs/>
          <w:i/>
          <w:iCs/>
          <w:sz w:val="44"/>
          <w:szCs w:val="44"/>
          <w:lang w:val="en-US"/>
        </w:rPr>
      </w:pPr>
      <w:r w:rsidRPr="00DE2D0C">
        <w:rPr>
          <w:rFonts w:ascii="Harlow Solid Italic" w:hAnsi="Harlow Solid Italic"/>
          <w:b/>
          <w:bCs/>
          <w:i/>
          <w:iCs/>
          <w:sz w:val="28"/>
          <w:szCs w:val="28"/>
          <w:lang w:val="en-US"/>
        </w:rPr>
        <w:t xml:space="preserve">                                               </w:t>
      </w:r>
      <w:r w:rsidR="00DE2D0C" w:rsidRPr="00DE2D0C">
        <w:rPr>
          <w:rFonts w:ascii="Harlow Solid Italic" w:hAnsi="Harlow Solid Italic"/>
          <w:b/>
          <w:bCs/>
          <w:i/>
          <w:iCs/>
          <w:sz w:val="28"/>
          <w:szCs w:val="28"/>
          <w:lang w:val="en-US"/>
        </w:rPr>
        <w:t>Best Wishes of Luck…</w:t>
      </w:r>
    </w:p>
    <w:sectPr w:rsidR="00FF6A09" w:rsidRPr="00DE2D0C" w:rsidSect="003B54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7FA0"/>
    <w:multiLevelType w:val="hybridMultilevel"/>
    <w:tmpl w:val="C8B8CD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3B55"/>
    <w:multiLevelType w:val="hybridMultilevel"/>
    <w:tmpl w:val="BC8AA576"/>
    <w:lvl w:ilvl="0" w:tplc="040C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854"/>
    <w:rsid w:val="00122E81"/>
    <w:rsid w:val="002B7551"/>
    <w:rsid w:val="002D3E56"/>
    <w:rsid w:val="00372854"/>
    <w:rsid w:val="003B544A"/>
    <w:rsid w:val="004054CB"/>
    <w:rsid w:val="00415A35"/>
    <w:rsid w:val="004A318C"/>
    <w:rsid w:val="00512774"/>
    <w:rsid w:val="00697A75"/>
    <w:rsid w:val="00710415"/>
    <w:rsid w:val="00727EB7"/>
    <w:rsid w:val="007B0905"/>
    <w:rsid w:val="00A244FD"/>
    <w:rsid w:val="00A5615D"/>
    <w:rsid w:val="00BC6842"/>
    <w:rsid w:val="00BF1599"/>
    <w:rsid w:val="00C34FB4"/>
    <w:rsid w:val="00CA0BB2"/>
    <w:rsid w:val="00CC312D"/>
    <w:rsid w:val="00D52B69"/>
    <w:rsid w:val="00DC10D8"/>
    <w:rsid w:val="00DE2D0C"/>
    <w:rsid w:val="00E1498B"/>
    <w:rsid w:val="00E532F6"/>
    <w:rsid w:val="00F858CA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6D05"/>
  <w15:docId w15:val="{790A79BB-3A21-4B2B-8760-01EF9159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8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15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E2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2D0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DE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4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elkima</cp:lastModifiedBy>
  <cp:revision>4</cp:revision>
  <dcterms:created xsi:type="dcterms:W3CDTF">2020-04-16T14:19:00Z</dcterms:created>
  <dcterms:modified xsi:type="dcterms:W3CDTF">2026-01-10T10:50:00Z</dcterms:modified>
</cp:coreProperties>
</file>