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page" w:horzAnchor="margin" w:tblpXSpec="center" w:tblpY="827"/>
        <w:tblW w:w="10105" w:type="dxa"/>
        <w:tblLook w:val="04A0"/>
      </w:tblPr>
      <w:tblGrid>
        <w:gridCol w:w="4052"/>
        <w:gridCol w:w="2344"/>
        <w:gridCol w:w="3709"/>
      </w:tblGrid>
      <w:tr w:rsidR="00FA2810" w:rsidRPr="00E227B2" w:rsidTr="007E01CD">
        <w:trPr>
          <w:trHeight w:val="20"/>
        </w:trPr>
        <w:tc>
          <w:tcPr>
            <w:tcW w:w="10105" w:type="dxa"/>
            <w:gridSpan w:val="3"/>
            <w:shd w:val="clear" w:color="auto" w:fill="auto"/>
            <w:vAlign w:val="center"/>
            <w:hideMark/>
          </w:tcPr>
          <w:p w:rsidR="00FA2810" w:rsidRPr="00E227B2" w:rsidRDefault="00FA2810" w:rsidP="007E01CD">
            <w:pPr>
              <w:spacing w:after="0" w:line="240" w:lineRule="auto"/>
              <w:jc w:val="center"/>
              <w:rPr>
                <w:rFonts w:ascii="Andalus" w:hAnsi="Andalus" w:cs="Andalus"/>
                <w:b/>
                <w:bCs/>
              </w:rPr>
            </w:pPr>
            <w:r w:rsidRPr="00E227B2">
              <w:rPr>
                <w:rFonts w:ascii="Andalus" w:hAnsi="Andalus" w:cs="Andalus" w:hint="cs"/>
                <w:b/>
                <w:bCs/>
                <w:rtl/>
              </w:rPr>
              <w:t>الجمهوريـــة الجزائريــــة الديمقراطيــــة الشعبيــة</w:t>
            </w:r>
          </w:p>
        </w:tc>
      </w:tr>
      <w:tr w:rsidR="00FA2810" w:rsidRPr="00E227B2" w:rsidTr="007E01CD">
        <w:trPr>
          <w:trHeight w:val="20"/>
        </w:trPr>
        <w:tc>
          <w:tcPr>
            <w:tcW w:w="10105" w:type="dxa"/>
            <w:gridSpan w:val="3"/>
            <w:shd w:val="clear" w:color="auto" w:fill="auto"/>
            <w:vAlign w:val="center"/>
            <w:hideMark/>
          </w:tcPr>
          <w:p w:rsidR="00FA2810" w:rsidRPr="00E227B2" w:rsidRDefault="00FA2810" w:rsidP="007E01CD">
            <w:pPr>
              <w:spacing w:after="0" w:line="240" w:lineRule="auto"/>
              <w:jc w:val="center"/>
              <w:rPr>
                <w:rFonts w:ascii="Cambria" w:hAnsi="Cambria" w:cs="Sultan Medium"/>
                <w:b/>
                <w:bCs/>
              </w:rPr>
            </w:pPr>
            <w:r w:rsidRPr="00E227B2">
              <w:rPr>
                <w:rFonts w:ascii="Cambria" w:hAnsi="Cambria" w:cs="Sultan Medium"/>
                <w:b/>
                <w:bCs/>
              </w:rPr>
              <w:t>REPUBLIQUE ALGERIENNE DEMOCRATIQUE ET POPULAIRE</w:t>
            </w:r>
          </w:p>
        </w:tc>
      </w:tr>
      <w:tr w:rsidR="00FA2810" w:rsidRPr="00E227B2" w:rsidTr="007E01CD">
        <w:trPr>
          <w:trHeight w:val="20"/>
        </w:trPr>
        <w:tc>
          <w:tcPr>
            <w:tcW w:w="40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A2810" w:rsidRPr="00E227B2" w:rsidRDefault="00FA2810" w:rsidP="007E01CD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E227B2">
              <w:rPr>
                <w:rFonts w:ascii="Cambria" w:hAnsi="Cambria"/>
                <w:sz w:val="20"/>
                <w:szCs w:val="20"/>
              </w:rPr>
              <w:t>Ministère de l’enseignement supérieur</w:t>
            </w:r>
          </w:p>
          <w:p w:rsidR="00FA2810" w:rsidRPr="00E227B2" w:rsidRDefault="00FA2810" w:rsidP="007E01CD">
            <w:pPr>
              <w:spacing w:after="0" w:line="240" w:lineRule="auto"/>
              <w:jc w:val="center"/>
              <w:rPr>
                <w:rFonts w:ascii="Cambria" w:hAnsi="Cambria"/>
                <w:i/>
                <w:sz w:val="20"/>
                <w:szCs w:val="20"/>
              </w:rPr>
            </w:pPr>
            <w:r w:rsidRPr="00E227B2">
              <w:rPr>
                <w:rFonts w:ascii="Cambria" w:hAnsi="Cambria"/>
                <w:sz w:val="20"/>
                <w:szCs w:val="20"/>
              </w:rPr>
              <w:t>et de la recherche scientifique</w:t>
            </w:r>
          </w:p>
          <w:p w:rsidR="00FA2810" w:rsidRPr="00E227B2" w:rsidRDefault="00FA2810" w:rsidP="007E01CD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E227B2">
              <w:rPr>
                <w:rFonts w:ascii="Cambria" w:hAnsi="Cambria"/>
                <w:sz w:val="20"/>
                <w:szCs w:val="20"/>
              </w:rPr>
              <w:t xml:space="preserve">Université Chadli </w:t>
            </w:r>
            <w:proofErr w:type="spellStart"/>
            <w:r w:rsidRPr="00E227B2">
              <w:rPr>
                <w:rFonts w:ascii="Cambria" w:hAnsi="Cambria"/>
                <w:sz w:val="20"/>
                <w:szCs w:val="20"/>
              </w:rPr>
              <w:t>Bendjedid</w:t>
            </w:r>
            <w:proofErr w:type="spellEnd"/>
          </w:p>
          <w:p w:rsidR="00FA2810" w:rsidRPr="00E227B2" w:rsidRDefault="00FA2810" w:rsidP="007E01C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227B2">
              <w:rPr>
                <w:rFonts w:ascii="Cambria" w:hAnsi="Cambria"/>
                <w:sz w:val="20"/>
                <w:szCs w:val="20"/>
              </w:rPr>
              <w:t xml:space="preserve">El </w:t>
            </w:r>
            <w:proofErr w:type="spellStart"/>
            <w:r w:rsidRPr="00E227B2">
              <w:rPr>
                <w:rFonts w:ascii="Cambria" w:hAnsi="Cambria"/>
                <w:sz w:val="20"/>
                <w:szCs w:val="20"/>
              </w:rPr>
              <w:t>Tarf</w:t>
            </w:r>
            <w:proofErr w:type="spellEnd"/>
          </w:p>
        </w:tc>
        <w:tc>
          <w:tcPr>
            <w:tcW w:w="2344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A2810" w:rsidRPr="00881136" w:rsidRDefault="00FA2810" w:rsidP="007E01CD">
            <w:pPr>
              <w:pStyle w:val="En-tte"/>
              <w:jc w:val="center"/>
              <w:rPr>
                <w:rFonts w:ascii="Calibri Light" w:hAnsi="Calibri Light"/>
                <w:sz w:val="32"/>
                <w:szCs w:val="32"/>
              </w:rPr>
            </w:pPr>
            <w:r>
              <w:rPr>
                <w:noProof/>
                <w:lang w:eastAsia="fr-FR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5080</wp:posOffset>
                  </wp:positionH>
                  <wp:positionV relativeFrom="paragraph">
                    <wp:posOffset>15875</wp:posOffset>
                  </wp:positionV>
                  <wp:extent cx="1333500" cy="819150"/>
                  <wp:effectExtent l="0" t="0" r="0" b="0"/>
                  <wp:wrapNone/>
                  <wp:docPr id="1" name="Image 1" descr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69" descr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70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A2810" w:rsidRPr="00881136" w:rsidRDefault="00FA2810" w:rsidP="007E01CD">
            <w:pPr>
              <w:pStyle w:val="En-tte"/>
              <w:jc w:val="center"/>
              <w:rPr>
                <w:rFonts w:ascii="Traditional Arabic" w:eastAsia="Arial Unicode MS" w:hAnsi="Traditional Arabic" w:cs="Traditional Arabic"/>
                <w:b/>
                <w:bCs/>
                <w:lang w:bidi="ar-DZ"/>
              </w:rPr>
            </w:pPr>
            <w:proofErr w:type="gramStart"/>
            <w:r w:rsidRPr="00881136">
              <w:rPr>
                <w:rFonts w:ascii="Traditional Arabic" w:eastAsia="Arial Unicode MS" w:hAnsi="Traditional Arabic" w:cs="Traditional Arabic"/>
                <w:b/>
                <w:bCs/>
                <w:rtl/>
                <w:lang w:bidi="ar-DZ"/>
              </w:rPr>
              <w:t>وزارة</w:t>
            </w:r>
            <w:proofErr w:type="gramEnd"/>
            <w:r w:rsidRPr="00881136">
              <w:rPr>
                <w:rFonts w:ascii="Traditional Arabic" w:eastAsia="Arial Unicode MS" w:hAnsi="Traditional Arabic" w:cs="Traditional Arabic"/>
                <w:b/>
                <w:bCs/>
                <w:rtl/>
                <w:lang w:bidi="ar-DZ"/>
              </w:rPr>
              <w:t xml:space="preserve"> التعليم العالي والبحث العلمي</w:t>
            </w:r>
          </w:p>
          <w:p w:rsidR="00FA2810" w:rsidRPr="00881136" w:rsidRDefault="00FA2810" w:rsidP="007E01CD">
            <w:pPr>
              <w:pStyle w:val="En-tte"/>
              <w:jc w:val="center"/>
              <w:rPr>
                <w:rFonts w:ascii="Traditional Arabic" w:eastAsia="Arial Unicode MS" w:hAnsi="Traditional Arabic" w:cs="Traditional Arabic"/>
                <w:b/>
                <w:bCs/>
                <w:lang w:bidi="ar-DZ"/>
              </w:rPr>
            </w:pPr>
            <w:r w:rsidRPr="00881136">
              <w:rPr>
                <w:rFonts w:ascii="Traditional Arabic" w:eastAsia="Arial Unicode MS" w:hAnsi="Traditional Arabic" w:cs="Traditional Arabic"/>
                <w:b/>
                <w:bCs/>
                <w:rtl/>
                <w:lang w:bidi="ar-DZ"/>
              </w:rPr>
              <w:t>جامعة الشاذلي بن جديد</w:t>
            </w:r>
          </w:p>
          <w:p w:rsidR="00FA2810" w:rsidRPr="00881136" w:rsidRDefault="00FA2810" w:rsidP="007E01CD">
            <w:pPr>
              <w:pStyle w:val="En-tte"/>
              <w:jc w:val="center"/>
              <w:rPr>
                <w:rFonts w:ascii="Calibri Light" w:hAnsi="Calibri Light"/>
              </w:rPr>
            </w:pPr>
            <w:proofErr w:type="spellStart"/>
            <w:r w:rsidRPr="00881136">
              <w:rPr>
                <w:rFonts w:ascii="Traditional Arabic" w:eastAsia="Arial Unicode MS" w:hAnsi="Traditional Arabic" w:cs="Traditional Arabic"/>
                <w:b/>
                <w:bCs/>
                <w:rtl/>
                <w:lang w:bidi="ar-DZ"/>
              </w:rPr>
              <w:t>الطارف</w:t>
            </w:r>
            <w:proofErr w:type="spellEnd"/>
          </w:p>
        </w:tc>
      </w:tr>
      <w:tr w:rsidR="00FA2810" w:rsidRPr="00E227B2" w:rsidTr="007E01CD">
        <w:trPr>
          <w:trHeight w:val="20"/>
        </w:trPr>
        <w:tc>
          <w:tcPr>
            <w:tcW w:w="40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A2810" w:rsidRDefault="00FA2810" w:rsidP="007E01CD">
            <w:pPr>
              <w:pStyle w:val="En-tte"/>
              <w:rPr>
                <w:rFonts w:ascii="Cambria" w:hAnsi="Cambria"/>
                <w:b/>
                <w:bCs/>
                <w:color w:val="000000"/>
                <w:sz w:val="18"/>
                <w:szCs w:val="18"/>
                <w:lang w:bidi="ar-DZ"/>
              </w:rPr>
            </w:pPr>
          </w:p>
          <w:p w:rsidR="00FA2810" w:rsidRDefault="00FA2810" w:rsidP="007E01CD">
            <w:pPr>
              <w:pStyle w:val="En-tte"/>
              <w:rPr>
                <w:rFonts w:ascii="Cambria" w:hAnsi="Cambria"/>
                <w:b/>
                <w:bCs/>
                <w:color w:val="000000"/>
                <w:sz w:val="18"/>
                <w:szCs w:val="18"/>
                <w:rtl/>
                <w:lang w:bidi="ar-DZ"/>
              </w:rPr>
            </w:pPr>
            <w:r w:rsidRPr="00881136">
              <w:rPr>
                <w:rFonts w:ascii="Cambria" w:hAnsi="Cambria"/>
                <w:b/>
                <w:bCs/>
                <w:color w:val="000000"/>
                <w:sz w:val="18"/>
                <w:szCs w:val="18"/>
                <w:lang w:bidi="ar-DZ"/>
              </w:rPr>
              <w:t>Faculté des Sciences de la Nature et de la Vie</w:t>
            </w:r>
          </w:p>
          <w:p w:rsidR="00FA2810" w:rsidRPr="00FC3783" w:rsidRDefault="00FA2810" w:rsidP="007E01CD">
            <w:pPr>
              <w:pStyle w:val="En-tte"/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  <w:lang w:bidi="ar-DZ"/>
              </w:rPr>
            </w:pPr>
            <w:r w:rsidRPr="00FC3783">
              <w:rPr>
                <w:rFonts w:asciiTheme="majorHAnsi" w:hAnsiTheme="majorHAnsi" w:cs="Andalus"/>
                <w:b/>
                <w:bCs/>
                <w:shadow/>
                <w:color w:val="000000"/>
                <w:sz w:val="20"/>
                <w:szCs w:val="20"/>
                <w:lang w:bidi="ar-DZ"/>
              </w:rPr>
              <w:t>Département du tronc commun S.N.V</w:t>
            </w:r>
          </w:p>
          <w:p w:rsidR="00FA2810" w:rsidRPr="00881136" w:rsidRDefault="00FA2810" w:rsidP="007E01CD">
            <w:pPr>
              <w:pStyle w:val="En-tte"/>
              <w:rPr>
                <w:rFonts w:ascii="Cambria" w:hAnsi="Cambri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A2810" w:rsidRPr="00E227B2" w:rsidRDefault="00FA2810" w:rsidP="007E01CD">
            <w:pPr>
              <w:spacing w:after="0" w:line="240" w:lineRule="auto"/>
              <w:rPr>
                <w:rFonts w:ascii="Calibri Light" w:hAnsi="Calibri Light"/>
                <w:sz w:val="32"/>
                <w:szCs w:val="32"/>
              </w:rPr>
            </w:pPr>
          </w:p>
        </w:tc>
        <w:tc>
          <w:tcPr>
            <w:tcW w:w="37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A2810" w:rsidRPr="00FC3783" w:rsidRDefault="00FA2810" w:rsidP="007E01CD">
            <w:pPr>
              <w:pStyle w:val="En-tte"/>
              <w:jc w:val="right"/>
              <w:rPr>
                <w:rFonts w:asciiTheme="minorBidi" w:hAnsiTheme="minorBidi"/>
                <w:color w:val="000000"/>
                <w:sz w:val="20"/>
                <w:szCs w:val="20"/>
                <w:lang w:bidi="ar-DZ"/>
              </w:rPr>
            </w:pPr>
            <w:r w:rsidRPr="00FC3783">
              <w:rPr>
                <w:rFonts w:asciiTheme="minorBidi" w:hAnsiTheme="minorBidi"/>
                <w:color w:val="000000"/>
                <w:sz w:val="20"/>
                <w:szCs w:val="20"/>
                <w:rtl/>
                <w:lang w:bidi="ar-DZ"/>
              </w:rPr>
              <w:t>كلية علوم الطبيعة والحياة</w:t>
            </w:r>
          </w:p>
          <w:p w:rsidR="00FA2810" w:rsidRPr="00881136" w:rsidRDefault="00FA2810" w:rsidP="007E01CD">
            <w:pPr>
              <w:pStyle w:val="En-tte"/>
              <w:jc w:val="right"/>
              <w:rPr>
                <w:rFonts w:ascii="Calibri Light" w:hAnsi="Calibri Light"/>
                <w:color w:val="000000"/>
                <w:sz w:val="20"/>
                <w:szCs w:val="20"/>
                <w:lang w:bidi="ar-DZ"/>
              </w:rPr>
            </w:pPr>
            <w:r w:rsidRPr="00FC3783">
              <w:rPr>
                <w:rFonts w:asciiTheme="minorBidi" w:hAnsiTheme="minorBidi"/>
                <w:b/>
                <w:bCs/>
                <w:shadow/>
                <w:color w:val="000000"/>
                <w:rtl/>
                <w:lang w:bidi="ar-DZ"/>
              </w:rPr>
              <w:t>قسم جذع</w:t>
            </w:r>
            <w:r w:rsidRPr="00FC3783">
              <w:rPr>
                <w:rFonts w:asciiTheme="minorBidi" w:hAnsiTheme="minorBidi" w:hint="cs"/>
                <w:b/>
                <w:bCs/>
                <w:shadow/>
                <w:color w:val="000000"/>
                <w:rtl/>
                <w:lang w:bidi="ar-DZ"/>
              </w:rPr>
              <w:t xml:space="preserve">  مشترك</w:t>
            </w:r>
            <w:r w:rsidRPr="00FC3783">
              <w:rPr>
                <w:rFonts w:asciiTheme="minorBidi" w:hAnsiTheme="minorBidi"/>
                <w:b/>
                <w:bCs/>
                <w:shadow/>
                <w:color w:val="000000"/>
                <w:rtl/>
                <w:lang w:bidi="ar-DZ"/>
              </w:rPr>
              <w:t xml:space="preserve">  ع</w:t>
            </w:r>
            <w:r w:rsidRPr="00FC3783">
              <w:rPr>
                <w:rFonts w:asciiTheme="minorBidi" w:hAnsiTheme="minorBidi" w:hint="cs"/>
                <w:b/>
                <w:bCs/>
                <w:shadow/>
                <w:color w:val="000000"/>
                <w:rtl/>
                <w:lang w:bidi="ar-DZ"/>
              </w:rPr>
              <w:t>.</w:t>
            </w:r>
            <w:r w:rsidRPr="00FC3783">
              <w:rPr>
                <w:rFonts w:asciiTheme="minorBidi" w:hAnsiTheme="minorBidi"/>
                <w:b/>
                <w:bCs/>
                <w:shadow/>
                <w:color w:val="000000"/>
                <w:rtl/>
                <w:lang w:bidi="ar-DZ"/>
              </w:rPr>
              <w:t xml:space="preserve"> ط</w:t>
            </w:r>
            <w:r w:rsidRPr="00FC3783">
              <w:rPr>
                <w:rFonts w:asciiTheme="minorBidi" w:hAnsiTheme="minorBidi" w:hint="cs"/>
                <w:b/>
                <w:bCs/>
                <w:shadow/>
                <w:color w:val="000000"/>
                <w:rtl/>
                <w:lang w:bidi="ar-DZ"/>
              </w:rPr>
              <w:t>.</w:t>
            </w:r>
            <w:r w:rsidRPr="00FC3783">
              <w:rPr>
                <w:rFonts w:asciiTheme="minorBidi" w:hAnsiTheme="minorBidi"/>
                <w:b/>
                <w:bCs/>
                <w:shadow/>
                <w:color w:val="000000"/>
                <w:rtl/>
                <w:lang w:bidi="ar-DZ"/>
              </w:rPr>
              <w:t>ح</w:t>
            </w:r>
          </w:p>
        </w:tc>
      </w:tr>
    </w:tbl>
    <w:p w:rsidR="00FA2810" w:rsidRDefault="00FA2810" w:rsidP="00FA2810">
      <w:pPr>
        <w:jc w:val="center"/>
      </w:pPr>
    </w:p>
    <w:p w:rsidR="001F0F37" w:rsidRPr="00FA2810" w:rsidRDefault="00FA2810" w:rsidP="00FA2810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FA2810">
        <w:rPr>
          <w:rFonts w:asciiTheme="majorBidi" w:hAnsiTheme="majorBidi" w:cstheme="majorBidi"/>
          <w:b/>
          <w:bCs/>
          <w:sz w:val="28"/>
          <w:szCs w:val="28"/>
        </w:rPr>
        <w:t xml:space="preserve">Planning du dépôt de recours du </w:t>
      </w:r>
      <w:r w:rsidR="00E16EF8" w:rsidRPr="00FA2810">
        <w:rPr>
          <w:rFonts w:asciiTheme="majorBidi" w:hAnsiTheme="majorBidi" w:cstheme="majorBidi"/>
          <w:b/>
          <w:bCs/>
          <w:sz w:val="28"/>
          <w:szCs w:val="28"/>
        </w:rPr>
        <w:t>CC</w:t>
      </w:r>
    </w:p>
    <w:tbl>
      <w:tblPr>
        <w:tblStyle w:val="Grilledutableau"/>
        <w:tblW w:w="0" w:type="auto"/>
        <w:jc w:val="center"/>
        <w:tblInd w:w="-1923" w:type="dxa"/>
        <w:tblLook w:val="04A0"/>
      </w:tblPr>
      <w:tblGrid>
        <w:gridCol w:w="4376"/>
        <w:gridCol w:w="2453"/>
        <w:gridCol w:w="2453"/>
      </w:tblGrid>
      <w:tr w:rsidR="009A2EF4" w:rsidRPr="00FA2810" w:rsidTr="00FA2810">
        <w:trPr>
          <w:trHeight w:val="827"/>
          <w:jc w:val="center"/>
        </w:trPr>
        <w:tc>
          <w:tcPr>
            <w:tcW w:w="4376" w:type="dxa"/>
          </w:tcPr>
          <w:p w:rsidR="009A2EF4" w:rsidRPr="00FA2810" w:rsidRDefault="00C548E2" w:rsidP="00C548E2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FA2810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Matières</w:t>
            </w:r>
          </w:p>
        </w:tc>
        <w:tc>
          <w:tcPr>
            <w:tcW w:w="2453" w:type="dxa"/>
          </w:tcPr>
          <w:p w:rsidR="009A2EF4" w:rsidRPr="00FA2810" w:rsidRDefault="00C548E2" w:rsidP="00C548E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FA2810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Date </w:t>
            </w:r>
            <w:r w:rsidR="009A2EF4" w:rsidRPr="00FA2810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début de dépôt de recours</w:t>
            </w:r>
          </w:p>
        </w:tc>
        <w:tc>
          <w:tcPr>
            <w:tcW w:w="2453" w:type="dxa"/>
          </w:tcPr>
          <w:p w:rsidR="009A2EF4" w:rsidRPr="00FA2810" w:rsidRDefault="009A2EF4" w:rsidP="00C548E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FA2810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Date fin de dépôt de recours</w:t>
            </w:r>
          </w:p>
        </w:tc>
      </w:tr>
      <w:tr w:rsidR="00C548E2" w:rsidRPr="00FA2810" w:rsidTr="00FA2810">
        <w:trPr>
          <w:trHeight w:val="827"/>
          <w:jc w:val="center"/>
        </w:trPr>
        <w:tc>
          <w:tcPr>
            <w:tcW w:w="4376" w:type="dxa"/>
          </w:tcPr>
          <w:p w:rsidR="00391F8D" w:rsidRPr="00FA2810" w:rsidRDefault="00391F8D" w:rsidP="00C548E2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  <w:p w:rsidR="00C548E2" w:rsidRPr="00FA2810" w:rsidRDefault="00C548E2" w:rsidP="00C548E2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FA2810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BIOLOGIE ANIMALE</w:t>
            </w:r>
          </w:p>
          <w:p w:rsidR="00C548E2" w:rsidRPr="00FA2810" w:rsidRDefault="00C548E2" w:rsidP="00C548E2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2453" w:type="dxa"/>
            <w:vMerge w:val="restart"/>
          </w:tcPr>
          <w:p w:rsidR="00C548E2" w:rsidRPr="00FA2810" w:rsidRDefault="00C548E2" w:rsidP="00C548E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  <w:p w:rsidR="00C548E2" w:rsidRPr="00FA2810" w:rsidRDefault="00C548E2" w:rsidP="00C548E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  <w:p w:rsidR="00C548E2" w:rsidRPr="00FA2810" w:rsidRDefault="00C548E2" w:rsidP="00C548E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  <w:p w:rsidR="00C548E2" w:rsidRPr="00FA2810" w:rsidRDefault="00C548E2" w:rsidP="00C548E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  <w:p w:rsidR="00C548E2" w:rsidRPr="00FA2810" w:rsidRDefault="00C548E2" w:rsidP="00C548E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  <w:p w:rsidR="00FA2810" w:rsidRDefault="00FA2810" w:rsidP="00C548E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  <w:p w:rsidR="00FA2810" w:rsidRDefault="00FA2810" w:rsidP="00C548E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  <w:p w:rsidR="00FA2810" w:rsidRDefault="00FA2810" w:rsidP="00C548E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  <w:p w:rsidR="00C548E2" w:rsidRPr="00FA2810" w:rsidRDefault="00C548E2" w:rsidP="00C548E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FA2810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30/05/2023</w:t>
            </w:r>
          </w:p>
          <w:p w:rsidR="00C548E2" w:rsidRPr="00FA2810" w:rsidRDefault="00C548E2" w:rsidP="00C548E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2453" w:type="dxa"/>
            <w:vMerge w:val="restart"/>
          </w:tcPr>
          <w:p w:rsidR="00C548E2" w:rsidRPr="00FA2810" w:rsidRDefault="00C548E2" w:rsidP="00C548E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  <w:p w:rsidR="00C548E2" w:rsidRPr="00FA2810" w:rsidRDefault="00C548E2" w:rsidP="00C548E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  <w:p w:rsidR="00C548E2" w:rsidRPr="00FA2810" w:rsidRDefault="00C548E2" w:rsidP="00C548E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  <w:p w:rsidR="00C548E2" w:rsidRPr="00FA2810" w:rsidRDefault="00C548E2" w:rsidP="00C548E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  <w:p w:rsidR="00C548E2" w:rsidRPr="00FA2810" w:rsidRDefault="00C548E2" w:rsidP="00C548E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  <w:p w:rsidR="00C548E2" w:rsidRPr="00FA2810" w:rsidRDefault="00C548E2" w:rsidP="00C548E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  <w:p w:rsidR="00FA2810" w:rsidRDefault="00FA2810" w:rsidP="00C548E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  <w:p w:rsidR="00FA2810" w:rsidRDefault="00FA2810" w:rsidP="00C548E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  <w:p w:rsidR="00C548E2" w:rsidRPr="00FA2810" w:rsidRDefault="00C548E2" w:rsidP="00C548E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FA2810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02/06/2023</w:t>
            </w:r>
          </w:p>
          <w:p w:rsidR="00C548E2" w:rsidRPr="00FA2810" w:rsidRDefault="00C548E2" w:rsidP="00C548E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</w:tr>
      <w:tr w:rsidR="00C548E2" w:rsidRPr="00FA2810" w:rsidTr="00FA2810">
        <w:trPr>
          <w:trHeight w:val="827"/>
          <w:jc w:val="center"/>
        </w:trPr>
        <w:tc>
          <w:tcPr>
            <w:tcW w:w="4376" w:type="dxa"/>
          </w:tcPr>
          <w:p w:rsidR="00391F8D" w:rsidRPr="00FA2810" w:rsidRDefault="00391F8D" w:rsidP="00C548E2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  <w:p w:rsidR="00C548E2" w:rsidRPr="00FA2810" w:rsidRDefault="00C548E2" w:rsidP="00C548E2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FA2810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BIOLOGIE VEGETALE</w:t>
            </w:r>
          </w:p>
          <w:p w:rsidR="00C548E2" w:rsidRPr="00FA2810" w:rsidRDefault="00C548E2" w:rsidP="00C548E2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2453" w:type="dxa"/>
            <w:vMerge/>
          </w:tcPr>
          <w:p w:rsidR="00C548E2" w:rsidRPr="00FA2810" w:rsidRDefault="00C548E2" w:rsidP="00C548E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453" w:type="dxa"/>
            <w:vMerge/>
          </w:tcPr>
          <w:p w:rsidR="00C548E2" w:rsidRPr="00FA2810" w:rsidRDefault="00C548E2" w:rsidP="00C548E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C548E2" w:rsidRPr="00FA2810" w:rsidTr="00FA2810">
        <w:trPr>
          <w:trHeight w:val="282"/>
          <w:jc w:val="center"/>
        </w:trPr>
        <w:tc>
          <w:tcPr>
            <w:tcW w:w="4376" w:type="dxa"/>
          </w:tcPr>
          <w:p w:rsidR="00391F8D" w:rsidRPr="00FA2810" w:rsidRDefault="00391F8D" w:rsidP="00C548E2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  <w:p w:rsidR="00C548E2" w:rsidRPr="00FA2810" w:rsidRDefault="00C548E2" w:rsidP="00C548E2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FA2810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CHIMIE II</w:t>
            </w:r>
          </w:p>
          <w:p w:rsidR="00C548E2" w:rsidRPr="00FA2810" w:rsidRDefault="00C548E2" w:rsidP="00C548E2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2453" w:type="dxa"/>
            <w:vMerge/>
          </w:tcPr>
          <w:p w:rsidR="00C548E2" w:rsidRPr="00FA2810" w:rsidRDefault="00C548E2" w:rsidP="00C548E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453" w:type="dxa"/>
            <w:vMerge/>
          </w:tcPr>
          <w:p w:rsidR="00C548E2" w:rsidRPr="00FA2810" w:rsidRDefault="00C548E2" w:rsidP="00C548E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C548E2" w:rsidRPr="00FA2810" w:rsidTr="00FA2810">
        <w:trPr>
          <w:trHeight w:val="282"/>
          <w:jc w:val="center"/>
        </w:trPr>
        <w:tc>
          <w:tcPr>
            <w:tcW w:w="4376" w:type="dxa"/>
          </w:tcPr>
          <w:p w:rsidR="00391F8D" w:rsidRPr="00FA2810" w:rsidRDefault="00391F8D" w:rsidP="00C548E2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  <w:p w:rsidR="00C548E2" w:rsidRPr="00FA2810" w:rsidRDefault="00C548E2" w:rsidP="00C548E2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FA2810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PHYSIQUE</w:t>
            </w:r>
          </w:p>
          <w:p w:rsidR="00C548E2" w:rsidRPr="00FA2810" w:rsidRDefault="00C548E2" w:rsidP="00C548E2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2453" w:type="dxa"/>
            <w:vMerge/>
          </w:tcPr>
          <w:p w:rsidR="00C548E2" w:rsidRPr="00FA2810" w:rsidRDefault="00C548E2" w:rsidP="00C548E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453" w:type="dxa"/>
            <w:vMerge/>
          </w:tcPr>
          <w:p w:rsidR="00C548E2" w:rsidRPr="00FA2810" w:rsidRDefault="00C548E2" w:rsidP="00C548E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C548E2" w:rsidRPr="00FA2810" w:rsidTr="00FA2810">
        <w:trPr>
          <w:trHeight w:val="282"/>
          <w:jc w:val="center"/>
        </w:trPr>
        <w:tc>
          <w:tcPr>
            <w:tcW w:w="4376" w:type="dxa"/>
          </w:tcPr>
          <w:p w:rsidR="00391F8D" w:rsidRPr="00FA2810" w:rsidRDefault="00391F8D" w:rsidP="00C548E2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  <w:p w:rsidR="00C548E2" w:rsidRPr="00FA2810" w:rsidRDefault="00C548E2" w:rsidP="00C548E2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FA2810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LANGUE II</w:t>
            </w:r>
          </w:p>
          <w:p w:rsidR="00C548E2" w:rsidRPr="00FA2810" w:rsidRDefault="00C548E2" w:rsidP="00C548E2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2453" w:type="dxa"/>
            <w:vMerge/>
          </w:tcPr>
          <w:p w:rsidR="00C548E2" w:rsidRPr="00FA2810" w:rsidRDefault="00C548E2" w:rsidP="00C548E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453" w:type="dxa"/>
            <w:vMerge/>
          </w:tcPr>
          <w:p w:rsidR="00C548E2" w:rsidRPr="00FA2810" w:rsidRDefault="00C548E2" w:rsidP="00C548E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C548E2" w:rsidRPr="00FA2810" w:rsidTr="00FA2810">
        <w:trPr>
          <w:trHeight w:val="282"/>
          <w:jc w:val="center"/>
        </w:trPr>
        <w:tc>
          <w:tcPr>
            <w:tcW w:w="4376" w:type="dxa"/>
          </w:tcPr>
          <w:p w:rsidR="00391F8D" w:rsidRPr="00FA2810" w:rsidRDefault="00391F8D" w:rsidP="00C548E2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  <w:p w:rsidR="00C548E2" w:rsidRPr="00FA2810" w:rsidRDefault="00C548E2" w:rsidP="00C548E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A2810">
              <w:rPr>
                <w:rFonts w:asciiTheme="majorBidi" w:hAnsiTheme="majorBidi" w:cstheme="majorBidi"/>
                <w:b/>
                <w:sz w:val="24"/>
                <w:szCs w:val="24"/>
              </w:rPr>
              <w:t>SCIENCES DE LA VIE ET IMPACTS SOCIO- ECONOMIQUES</w:t>
            </w:r>
          </w:p>
          <w:p w:rsidR="00C548E2" w:rsidRPr="00FA2810" w:rsidRDefault="00C548E2" w:rsidP="00C548E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453" w:type="dxa"/>
            <w:vMerge/>
          </w:tcPr>
          <w:p w:rsidR="00C548E2" w:rsidRPr="00FA2810" w:rsidRDefault="00C548E2" w:rsidP="00C548E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453" w:type="dxa"/>
            <w:vMerge/>
          </w:tcPr>
          <w:p w:rsidR="00C548E2" w:rsidRPr="00FA2810" w:rsidRDefault="00C548E2" w:rsidP="00C548E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</w:tbl>
    <w:p w:rsidR="00E16EF8" w:rsidRDefault="00E16EF8"/>
    <w:p w:rsidR="00C548E2" w:rsidRDefault="00C548E2"/>
    <w:sectPr w:rsidR="00C548E2" w:rsidSect="009A2EF4">
      <w:pgSz w:w="11906" w:h="16838"/>
      <w:pgMar w:top="851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48D6" w:rsidRDefault="00F648D6" w:rsidP="00FA2810">
      <w:pPr>
        <w:spacing w:after="0" w:line="240" w:lineRule="auto"/>
      </w:pPr>
      <w:r>
        <w:separator/>
      </w:r>
    </w:p>
  </w:endnote>
  <w:endnote w:type="continuationSeparator" w:id="0">
    <w:p w:rsidR="00F648D6" w:rsidRDefault="00F648D6" w:rsidP="00FA28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ultan Medium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48D6" w:rsidRDefault="00F648D6" w:rsidP="00FA2810">
      <w:pPr>
        <w:spacing w:after="0" w:line="240" w:lineRule="auto"/>
      </w:pPr>
      <w:r>
        <w:separator/>
      </w:r>
    </w:p>
  </w:footnote>
  <w:footnote w:type="continuationSeparator" w:id="0">
    <w:p w:rsidR="00F648D6" w:rsidRDefault="00F648D6" w:rsidP="00FA281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16EF8"/>
    <w:rsid w:val="00391F8D"/>
    <w:rsid w:val="008125EF"/>
    <w:rsid w:val="009A2EF4"/>
    <w:rsid w:val="00B96BD1"/>
    <w:rsid w:val="00C548E2"/>
    <w:rsid w:val="00E16EF8"/>
    <w:rsid w:val="00F2204A"/>
    <w:rsid w:val="00F648D6"/>
    <w:rsid w:val="00FA28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25E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E16E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FA28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A281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107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</dc:creator>
  <cp:lastModifiedBy>pc</cp:lastModifiedBy>
  <cp:revision>2</cp:revision>
  <dcterms:created xsi:type="dcterms:W3CDTF">2024-05-23T18:14:00Z</dcterms:created>
  <dcterms:modified xsi:type="dcterms:W3CDTF">2024-05-23T19:53:00Z</dcterms:modified>
</cp:coreProperties>
</file>